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941" w:rsidRPr="00AC4941" w:rsidRDefault="00AC4941" w:rsidP="00AC4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941" w:rsidRPr="00AC4941" w:rsidRDefault="00AC4941" w:rsidP="00AC49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ГУБЕРНАТОР ПРИМОРСКОГО КРАЯ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от 06 декабря 2018 года № 72-пг</w:t>
      </w:r>
    </w:p>
    <w:p w:rsidR="00AC4941" w:rsidRPr="00AC4941" w:rsidRDefault="00AC4941" w:rsidP="00AC4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941" w:rsidRPr="00AC4941" w:rsidRDefault="00AC4941" w:rsidP="00AC49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proofErr w:type="gramStart"/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О Порядке обеспечения обучающихся в государственных (краевых) и муниципальных общеобразовательных организациях бесплатным питанием</w:t>
      </w:r>
      <w:proofErr w:type="gramEnd"/>
    </w:p>
    <w:bookmarkEnd w:id="0"/>
    <w:p w:rsidR="00AC4941" w:rsidRPr="00AC4941" w:rsidRDefault="00AC4941" w:rsidP="00AC4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На основании Устава Приморского края, Закона Приморского края от 23 ноября 2018 года № 388-КЗ "Об обеспечении бесплатным питанием детей, обучающихся в государственных (краевых) и муниципальных общеобразовательных организациях Приморского края"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ПОСТАНОВЛЯЮ: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1. Утвердить прилагаемый Порядок обеспечения обучающихся в государственных (краевых) и муниципальных общеобразовательных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Приморского края бесплатным питанием.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2. Признать утратившими силу следующие постановления Губернатора Приморского края: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15 февраля 2007 года № 32-пг "О Порядке обеспечения обучающихся в младших классах (1 - 4 включительно) бесплатным питанием";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23 ноября 2007 года № 183-пг "О внесении изменений в постановление Губернатора Приморского края от 15 февраля 2007 года № 32-пг "О Порядке обеспечения обучающихся в младших классах (1 - 4 включительно) бесплатным питанием";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14 февраля 2008 года № 14-пг "О внесении изменений в постановление Губернатора Приморского края от 15 февраля 2007 года № 32-пг "О Порядке обеспечения обучающихся в младших классах (1 - 4 включительно) бесплатным питанием";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3 октября 2008 года № 111-пг "О внесении изменения в постановление Губернатора Приморского края от 15 февраля 2007 года № 32-пг "О Порядке обеспечения обучающихся в младших классах (1 - 4 включительно) бесплатным питанием";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30 января 2012 года № 3-пг "О внесении изменений в постановление Губернатора Приморского края от 15 февраля 2007 года № 32-пг "О Порядке обеспечения обучающихся в младших классах (1 - 4 включительно) бесплатным питанием";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2 февраля 2015 года № 7-пг "О внесении изменений в постановление Губернатора Приморского края от 15 февраля 2007 года № 32-пг "О Порядке обеспечения обучающихся в младших классах (1 - 4 включительно) бесплатным питанием";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lastRenderedPageBreak/>
        <w:t>от 15 апреля 2015 года № 32-пг "О внесении изменения в постановление Губернатора Приморского края от 15 февраля 2007 года № 32-пг "О Порядке обеспечения обучающихся в младших классах (1 - 4 включительно) бесплатным питанием".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3. Настоящее постановление вступает в силу со дня его официального опубликования и распространяет свое действие на правоотношения, возникшие с 1 декабря 2018 года.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4. Департаменту информационной политики Приморского края обеспечить официальное опубликование настоящего постановления.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941" w:rsidRPr="00AC4941" w:rsidRDefault="00AC4941" w:rsidP="00AC4941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Врио</w:t>
      </w:r>
      <w:proofErr w:type="spellEnd"/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 xml:space="preserve"> Губернатора края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О.Н. Кожемяко</w:t>
      </w:r>
    </w:p>
    <w:p w:rsidR="00AC4941" w:rsidRPr="00AC4941" w:rsidRDefault="00AC4941" w:rsidP="00AC494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941" w:rsidRPr="00AC4941" w:rsidRDefault="00AC4941" w:rsidP="00AC49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УТВЕРЖДЕН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постановлением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Губернатора Приморского края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от 06 декабря 2018 года № 72-пг</w:t>
      </w:r>
    </w:p>
    <w:p w:rsidR="00AC4941" w:rsidRPr="00AC4941" w:rsidRDefault="00AC4941" w:rsidP="00AC49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4941">
        <w:rPr>
          <w:rFonts w:ascii="Sylfaen" w:eastAsia="Times New Roman" w:hAnsi="Sylfaen" w:cs="Times New Roman"/>
          <w:b/>
          <w:bCs/>
          <w:color w:val="000000"/>
          <w:sz w:val="24"/>
          <w:szCs w:val="24"/>
          <w:lang w:eastAsia="ru-RU"/>
        </w:rPr>
        <w:t>обеспечения обучающихся в государственных (краевых) и муниципальных общеобразовательных организациях бесплатным питанием</w:t>
      </w:r>
      <w:proofErr w:type="gramEnd"/>
    </w:p>
    <w:p w:rsidR="00AC4941" w:rsidRPr="00AC4941" w:rsidRDefault="00AC4941" w:rsidP="00AC4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1. Настоящий Порядок разработан в целях организации обеспечения бесплатным питанием в государственных (краевых) и муниципальных общеобразовательных организациях Приморского края (за исключением обучающихся в указанных организациях, состоящих на полном государственном обеспечении):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1) обучающихся в 1-4 классах включительно;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2) обучающихся в 5-11 классах включительно из многодетных семей в Приморском крае;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3) обучающихся в 5-11 классах включительно из семей, имеющих среднедушевой доход ниже величины прожиточного минимума, установленной в Приморском крае;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4) обучающихся с ограниченными возможностями здоровья и детей-инвалидов;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5) обеспечения бесплатным молоком обучающихся в 1-4 классах включительно.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Размер стоимости питания, осуществляемого за счет средств краевого бюджета, устанавливается из расчета 42 рубля 00 копеек в день на одного обучающегося в 1-4 </w:t>
      </w: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lastRenderedPageBreak/>
        <w:t>классах включительно, в 5-11 классах включительно из многодетных семей в Приморском крае, в 5-11 классах включительно из семей, имеющих среднедушевой доход ниже величины прожиточного минимума, установленной в Приморском крае.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3. Размер стоимости двухразового питания, осуществляемого за счет сре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дств кр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аевого бюджета, устанавливается из расчета 98 рублей 40 копеек в день на одного обучающегося с ограниченными возможностями здоровья и/или ребенка-инвалида.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4. Размер стоимости обеспечения бесплатным молоком, осуществляемого за счет сре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дств кр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аевого бюджета, устанавливается из расчета 20 рублей 00 копеек в день на одного обучающегося в 1-4 классах включительно.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Обеспечение бесплатным питанием и молоком обучающихся в государственных (краевых) общеобразовательных организациях Приморского края, указанных в пункте 1 настоящего Порядка, осуществляется указанными организациями за счет средств, выделяемых департаментом образования и науки Приморского края в соответствии с законом Приморского края о краевом бюджете на очередной финансовый год и плановый период, путем размещения заказов на закупку продуктов питания (или услуг по организации питания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)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Обеспечение бесплатным питанием и молоком обучающихся в муниципальных общеобразовательных организациях Приморского края, указанных в пункте 1 настоящего Порядка, осуществляется органами местного самоуправления за счет субвенции, выделяемой из краевого бюджета бюджетам городских округов и муниципальных районов Приморского края (далее – муниципальные образования) на указанные цели (далее – субвенции), путем размещения заказов на закупку продуктов питания (или услуг по организации питания) в соответствии с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Расходование субвенций, предоставленных департаментом образования и науки Приморского края в соответствии со сводной бюджетной росписью краевого бюджета, кассовым планом исполнения краевого бюджета в пределах лимитов бюджетных обязательств, предусмотренных департаменту образования и науки Приморского края на эти цели, осуществляется органами местного самоуправления муниципальных образований (далее – органы местного самоуправления) с лицевых счетов главных распорядителей, распорядителей и получателей средств бюджетов муниципальных образований, открытых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в отделениях Управления Федерального казначейства по Приморскому краю или финансовом органе муниципального образования Приморского края.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8. Субвенции перечисляются департаментом образования и науки Приморского края в следующем порядке: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lastRenderedPageBreak/>
        <w:t>в I квартале и в сентябре текущего финансового года – на основании заявок муниципальных образований в соответствии со сводной бюджетной росписью краевого бюджета, а также в пределах лимитов бюджетных обязательств, предусмотренных на указанные цели;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во II, IV кварталах текущего финансового года – на основании заявок муниципальных образований и ежемесячных отчетов об осуществлении государственных полномочий, указанных в пункте 9 настоящего Порядка, с учетом неиспользованного остатка субвенций в соответствии со сводной бюджетной росписью краевого бюджета, а также в пределах лимитов бюджетных обязательств, предусмотренных на указанные цели.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9. Ежемесячно, не позднее 10 числа месяца, следующего за отчетным периодом, орган местного самоуправления представляет в департамент образования и науки Приморского края ежемесячные отчеты об осуществлении государственных полномочий по установленной им форме, утвержденной департаментом образования и науки Приморского края.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10. На основании ежемесячных отчетов об осуществлении государственных полномочий, представленных в соответствии с пунктом 9 настоящего Порядка, а также на основании уточненных данных о численности обучающихся по состоянию на 1 сентября текущего финансового года осуществляется уточнение объемов субвенций не позднее 15 октября текущего финансового года.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11. Ответственность за результативность, целевое использование средств субвенций, достоверность представленных в департамент образования и науки Приморского края ежемесячных отчетов об осуществлении государственных полномочий возлагается на органы местного самоуправления.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12. Остатки субвенций, не использованные органами местного самоуправления в текущем финансовом году, подлежат возврату в краевой бюджет в соответствии с бюджетным законодательством. Если неиспользованный остаток субвенции не перечислен в краевой бюджет, указанные средства подлежат взысканию в краевой бюджет в порядке, установленном департаментом финансов Приморского края.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13. В случае нарушения органами местного самоуправления требований настоящего Порядка (в том числе в случае нецелевого использования субвенций) перечисленная субвенция подлежит возврату в краевой бюджет в размере выявленного нарушения. Требование о возврате субвенции в краевой бюджет (далее − требование) направляется департаментом образования и науки Приморского края уполномоченным органам местного самоуправления муниципальных образований в десятидневный срок со дня установления нарушения. Возврат субвенции производится уполномоченным органом местного самоуправления муниципального образования в течение пяти рабочих дней со дня получения требования по реквизитам и коду бюджетной классификации Российской Федерации, указанным в требовании.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lastRenderedPageBreak/>
        <w:t xml:space="preserve">14. Государственная (краевая) и муниципальная общеобразовательная организация (далее – общеобразовательная организация) организует бесплатное питание; ведет ежедневный учет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, получающих бесплатное питание.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15.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Основанием для предоставления бесплатного питания для обучающихся в 5-11 классах включительно из многодетных семей, имеющих статус в соответствии с Законом Приморского края от 29 декабря 2004 года № 206-КЗ "О социальной поддержке льготных категорий граждан, проживающих на территории Приморского края", и обучающихся в 5-11 классах включительно из семей, имеющих среднедушевой доход ниже величины прожиточного минимума, установленной в Приморском крае, имеющих статус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в соответствии с Законом Приморского края от 17 ноября 1999 года № 72-КЗ "О прожиточном минимуме в Приморском крае", являются сведения о детях указанных категорий, поступившие от территориальных отделов департамента труда и социального развития Приморского края (далее – территориальный отдел), либо свидетельства о рождении детей, удостоверение многодетной семьи, справка из территориального отдела, представленные родителями (законными представителями) в общеобразовательную организацию.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16. Основанием для предоставления бесплатного питания для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является оригинал или заверенная в установленном действующим законодательством порядке копия заключения психолого-медико-педагогической комиссии, представляемая родителями (законными представителями) в общеобразовательную организацию.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17. Основанием для предоставления бесплатного питания для детей-инвалидов является оригинал или заверенная в установленном действующим законодательством порядке копия справки, подтверждающей факт установления инвалидности, представляемая родителями (законными представителями) в общеобразовательную организацию.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18. Сведения о детях, указанные в пунктах 15-17 настоящего Порядка, поступившие от родителей (законных представителей) в общеобразовательную организацию, представляются общеобразовательной организацией в течение трех рабочих дней со дня их поступления в органы местного самоуправления.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19. В целях организации информационного обмена в электронном виде территориальные отделы департамента труда и социального развития Приморского края и органы местного самоуправления заключают соглашения о взаимодействии.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20. Информационный обмен осуществляется на уровне территориальных отделов департамента труда и социального развития Приморского края и органов местного самоуправления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в электронном виде ежемесячно в срок до пятого числа месяца в соответствии с соглашением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о взаимодействии. Сведения представляются по состоянию на первое число месяца.</w:t>
      </w: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4941" w:rsidRPr="00AC4941" w:rsidRDefault="00AC4941" w:rsidP="00AC4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lastRenderedPageBreak/>
        <w:t xml:space="preserve">21. В случае письменного отказа родителя (законного представителя) от обеспечения обучающегося бесплатным питанием, представленного в общеобразовательную организацию, такое питание </w:t>
      </w:r>
      <w:proofErr w:type="gramStart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указанному</w:t>
      </w:r>
      <w:proofErr w:type="gramEnd"/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 xml:space="preserve"> обучающемуся не предоставляется.</w:t>
      </w:r>
    </w:p>
    <w:p w:rsidR="00AC4941" w:rsidRPr="00AC4941" w:rsidRDefault="00AC4941" w:rsidP="00AC49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941">
        <w:rPr>
          <w:rFonts w:ascii="Sylfaen" w:eastAsia="Times New Roman" w:hAnsi="Sylfaen" w:cs="Times New Roman"/>
          <w:color w:val="000000"/>
          <w:sz w:val="24"/>
          <w:szCs w:val="24"/>
          <w:lang w:eastAsia="ru-RU"/>
        </w:rPr>
        <w:t>_______________________</w:t>
      </w:r>
    </w:p>
    <w:p w:rsidR="004F4FD8" w:rsidRDefault="004F4FD8"/>
    <w:sectPr w:rsidR="004F4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41"/>
    <w:rsid w:val="004F4FD8"/>
    <w:rsid w:val="00AC4941"/>
    <w:rsid w:val="00BA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1815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2019-01-11T11:08:00Z</dcterms:created>
  <dcterms:modified xsi:type="dcterms:W3CDTF">2019-01-11T11:09:00Z</dcterms:modified>
</cp:coreProperties>
</file>