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32A" w:rsidRDefault="00A37FF5" w:rsidP="0010132A">
      <w:pPr>
        <w:jc w:val="center"/>
        <w:rPr>
          <w:rFonts w:ascii="Times New Roman" w:hAnsi="Times New Roman" w:cs="Times New Roman"/>
          <w:b/>
          <w:bCs/>
          <w:sz w:val="20"/>
          <w:szCs w:val="20"/>
        </w:rPr>
      </w:pPr>
      <w:r>
        <w:rPr>
          <w:rFonts w:ascii="Times New Roman" w:hAnsi="Times New Roman" w:cs="Times New Roman"/>
          <w:b/>
          <w:bCs/>
          <w:noProof/>
          <w:sz w:val="20"/>
          <w:szCs w:val="20"/>
        </w:rPr>
        <mc:AlternateContent>
          <mc:Choice Requires="wps">
            <w:drawing>
              <wp:anchor distT="0" distB="0" distL="114300" distR="114300" simplePos="0" relativeHeight="251659776" behindDoc="1" locked="0" layoutInCell="1" allowOverlap="1" wp14:anchorId="0D1A47B4" wp14:editId="443D85A7">
                <wp:simplePos x="0" y="0"/>
                <wp:positionH relativeFrom="column">
                  <wp:posOffset>-131445</wp:posOffset>
                </wp:positionH>
                <wp:positionV relativeFrom="paragraph">
                  <wp:posOffset>-160020</wp:posOffset>
                </wp:positionV>
                <wp:extent cx="4933950" cy="7162800"/>
                <wp:effectExtent l="76200" t="57150" r="76200" b="95250"/>
                <wp:wrapNone/>
                <wp:docPr id="1" name="Прямоугольник 1"/>
                <wp:cNvGraphicFramePr/>
                <a:graphic xmlns:a="http://schemas.openxmlformats.org/drawingml/2006/main">
                  <a:graphicData uri="http://schemas.microsoft.com/office/word/2010/wordprocessingShape">
                    <wps:wsp>
                      <wps:cNvSpPr/>
                      <wps:spPr>
                        <a:xfrm>
                          <a:off x="0" y="0"/>
                          <a:ext cx="4933950" cy="7162800"/>
                        </a:xfrm>
                        <a:prstGeom prst="rect">
                          <a:avLst/>
                        </a:prstGeom>
                        <a:ln w="28575"/>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 o:spid="_x0000_s1026" style="position:absolute;margin-left:-10.35pt;margin-top:-12.6pt;width:388.5pt;height:56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" fillcolor="#a7bfde [1620]" strokecolor="#4579b8 [3044]" strokeweight="2.25pt">
                <v:fill color2="#e4ecf5 [500]" rotate="t" angle="180" colors="0 #a3c4ff;22938f #bfd5ff;1 #e5eeff" focus="100%" type="gradient"/>
                <v:shadow on="t" color="black" opacity="24903f" origin=",.5" offset="0,.55556mm"/>
              </v:rect>
            </w:pict>
          </mc:Fallback>
        </mc:AlternateContent>
      </w:r>
    </w:p>
    <w:p w:rsidR="0010132A" w:rsidRDefault="0010132A" w:rsidP="0010132A">
      <w:pPr>
        <w:jc w:val="center"/>
        <w:rPr>
          <w:rFonts w:ascii="Times New Roman" w:hAnsi="Times New Roman" w:cs="Times New Roman"/>
          <w:b/>
          <w:bCs/>
          <w:sz w:val="20"/>
          <w:szCs w:val="20"/>
        </w:rPr>
      </w:pPr>
    </w:p>
    <w:p w:rsidR="0010132A" w:rsidRDefault="0010132A" w:rsidP="0010132A">
      <w:pPr>
        <w:jc w:val="center"/>
        <w:rPr>
          <w:rFonts w:ascii="Times New Roman" w:hAnsi="Times New Roman" w:cs="Times New Roman"/>
          <w:b/>
          <w:bCs/>
          <w:sz w:val="20"/>
          <w:szCs w:val="20"/>
        </w:rPr>
      </w:pPr>
    </w:p>
    <w:p w:rsidR="0010132A" w:rsidRDefault="0010132A" w:rsidP="0010132A">
      <w:pPr>
        <w:jc w:val="center"/>
        <w:rPr>
          <w:rFonts w:ascii="Times New Roman" w:hAnsi="Times New Roman" w:cs="Times New Roman"/>
          <w:b/>
          <w:bCs/>
          <w:sz w:val="20"/>
          <w:szCs w:val="20"/>
        </w:rPr>
      </w:pPr>
    </w:p>
    <w:p w:rsidR="0010132A" w:rsidRPr="00986FB6" w:rsidRDefault="00B5140B" w:rsidP="0010132A">
      <w:pPr>
        <w:jc w:val="center"/>
        <w:rPr>
          <w:rFonts w:ascii="Briolin" w:hAnsi="Briolin" w:cs="Times New Roman"/>
          <w:b/>
          <w:bCs/>
          <w:color w:val="C00000"/>
          <w:sz w:val="60"/>
          <w:szCs w:val="60"/>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rPr>
      </w:pPr>
      <w:r w:rsidRPr="00986FB6">
        <w:rPr>
          <w:rFonts w:ascii="Briolin" w:hAnsi="Briolin" w:cs="Times New Roman"/>
          <w:b/>
          <w:bCs/>
          <w:color w:val="C00000"/>
          <w:sz w:val="60"/>
          <w:szCs w:val="60"/>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rPr>
        <w:t>Безопасность</w:t>
      </w:r>
      <w:r w:rsidR="0037470A" w:rsidRPr="00986FB6">
        <w:rPr>
          <w:rFonts w:ascii="Briolin" w:hAnsi="Briolin" w:cs="Times New Roman"/>
          <w:b/>
          <w:bCs/>
          <w:color w:val="C00000"/>
          <w:sz w:val="60"/>
          <w:szCs w:val="60"/>
          <w14:shadow w14:blurRad="38100" w14:dist="38100" w14:dir="7020000" w14:sx="100000" w14:sy="100000" w14:kx="0" w14:ky="0" w14:algn="tl">
            <w14:srgbClr w14:val="000000">
              <w14:alpha w14:val="65000"/>
            </w14:srgbClr>
          </w14:shadow>
          <w14:textOutline w14:w="12255" w14:cap="flat" w14:cmpd="dbl" w14:algn="ctr">
            <w14:solidFill>
              <w14:schemeClr w14:val="accent2">
                <w14:shade w14:val="85000"/>
                <w14:satMod w14:val="155000"/>
              </w14:schemeClr>
            </w14:solidFill>
            <w14:prstDash w14:val="solid"/>
            <w14:miter w14:lim="0"/>
          </w14:textOutline>
        </w:rPr>
        <w:t xml:space="preserve"> на воде</w:t>
      </w:r>
    </w:p>
    <w:p w:rsidR="0010132A" w:rsidRDefault="0010132A" w:rsidP="0010132A">
      <w:pPr>
        <w:rPr>
          <w:rFonts w:ascii="Times New Roman" w:hAnsi="Times New Roman" w:cs="Times New Roman"/>
          <w:b/>
          <w:bCs/>
          <w:sz w:val="20"/>
          <w:szCs w:val="20"/>
        </w:rPr>
      </w:pPr>
    </w:p>
    <w:p w:rsidR="0010132A" w:rsidRDefault="0010132A" w:rsidP="0010132A">
      <w:pPr>
        <w:rPr>
          <w:rFonts w:ascii="Times New Roman" w:hAnsi="Times New Roman" w:cs="Times New Roman"/>
          <w:b/>
          <w:bCs/>
          <w:sz w:val="20"/>
          <w:szCs w:val="20"/>
        </w:rPr>
      </w:pPr>
    </w:p>
    <w:p w:rsidR="0010132A" w:rsidRDefault="00A37FF5" w:rsidP="0010132A">
      <w:pPr>
        <w:rPr>
          <w:rFonts w:ascii="Times New Roman" w:hAnsi="Times New Roman" w:cs="Times New Roman"/>
          <w:b/>
          <w:bCs/>
          <w:sz w:val="20"/>
          <w:szCs w:val="20"/>
        </w:rPr>
      </w:pPr>
      <w:r>
        <w:rPr>
          <w:noProof/>
        </w:rPr>
        <w:drawing>
          <wp:anchor distT="0" distB="0" distL="114300" distR="114300" simplePos="0" relativeHeight="251658752" behindDoc="0" locked="0" layoutInCell="1" allowOverlap="1" wp14:anchorId="5D12C17B" wp14:editId="33956F1D">
            <wp:simplePos x="0" y="0"/>
            <wp:positionH relativeFrom="column">
              <wp:posOffset>-83820</wp:posOffset>
            </wp:positionH>
            <wp:positionV relativeFrom="paragraph">
              <wp:posOffset>77470</wp:posOffset>
            </wp:positionV>
            <wp:extent cx="4933950" cy="3883025"/>
            <wp:effectExtent l="0" t="0" r="0" b="3175"/>
            <wp:wrapNone/>
            <wp:docPr id="5" name="Рисунок 5" descr="7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7750"/>
                    <pic:cNvPicPr>
                      <a:picLocks noChangeAspect="1" noChangeArrowheads="1"/>
                    </pic:cNvPicPr>
                  </pic:nvPicPr>
                  <pic:blipFill rotWithShape="1">
                    <a:blip r:embed="rId5">
                      <a:extLst>
                        <a:ext uri="{28A0092B-C50C-407E-A947-70E740481C1C}">
                          <a14:useLocalDpi xmlns:a14="http://schemas.microsoft.com/office/drawing/2010/main" val="0"/>
                        </a:ext>
                      </a:extLst>
                    </a:blip>
                    <a:srcRect r="8588"/>
                    <a:stretch/>
                  </pic:blipFill>
                  <pic:spPr bwMode="auto">
                    <a:xfrm>
                      <a:off x="0" y="0"/>
                      <a:ext cx="4933950" cy="388302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0132A" w:rsidRDefault="0010132A" w:rsidP="0010132A">
      <w:pPr>
        <w:rPr>
          <w:rFonts w:ascii="Times New Roman" w:hAnsi="Times New Roman" w:cs="Times New Roman"/>
          <w:b/>
          <w:bCs/>
          <w:sz w:val="20"/>
          <w:szCs w:val="20"/>
        </w:rPr>
      </w:pPr>
    </w:p>
    <w:p w:rsidR="0010132A" w:rsidRDefault="0010132A" w:rsidP="0010132A">
      <w:pPr>
        <w:rPr>
          <w:rFonts w:ascii="Times New Roman" w:hAnsi="Times New Roman" w:cs="Times New Roman"/>
          <w:b/>
          <w:bCs/>
          <w:sz w:val="20"/>
          <w:szCs w:val="20"/>
        </w:rPr>
      </w:pPr>
    </w:p>
    <w:p w:rsidR="0010132A" w:rsidRDefault="0010132A" w:rsidP="0010132A">
      <w:pPr>
        <w:rPr>
          <w:rFonts w:ascii="Times New Roman" w:hAnsi="Times New Roman" w:cs="Times New Roman"/>
          <w:b/>
          <w:bCs/>
          <w:sz w:val="20"/>
          <w:szCs w:val="20"/>
        </w:rPr>
      </w:pPr>
    </w:p>
    <w:p w:rsidR="0010132A" w:rsidRDefault="0010132A" w:rsidP="0010132A">
      <w:pPr>
        <w:rPr>
          <w:rFonts w:ascii="Times New Roman" w:hAnsi="Times New Roman" w:cs="Times New Roman"/>
          <w:b/>
          <w:bCs/>
          <w:sz w:val="20"/>
          <w:szCs w:val="20"/>
        </w:rPr>
      </w:pPr>
    </w:p>
    <w:p w:rsidR="0010132A" w:rsidRDefault="0010132A" w:rsidP="0010132A">
      <w:pPr>
        <w:rPr>
          <w:rFonts w:ascii="Times New Roman" w:hAnsi="Times New Roman" w:cs="Times New Roman"/>
          <w:b/>
          <w:bCs/>
          <w:sz w:val="20"/>
          <w:szCs w:val="20"/>
        </w:rPr>
      </w:pPr>
    </w:p>
    <w:p w:rsidR="0010132A" w:rsidRDefault="0010132A" w:rsidP="0010132A">
      <w:pPr>
        <w:rPr>
          <w:rFonts w:ascii="Times New Roman" w:hAnsi="Times New Roman" w:cs="Times New Roman"/>
          <w:b/>
          <w:bCs/>
          <w:sz w:val="20"/>
          <w:szCs w:val="20"/>
        </w:rPr>
      </w:pPr>
    </w:p>
    <w:p w:rsidR="0010132A" w:rsidRDefault="0010132A" w:rsidP="0010132A">
      <w:pPr>
        <w:rPr>
          <w:rFonts w:ascii="Times New Roman" w:hAnsi="Times New Roman" w:cs="Times New Roman"/>
          <w:b/>
          <w:bCs/>
          <w:sz w:val="20"/>
          <w:szCs w:val="20"/>
        </w:rPr>
      </w:pPr>
    </w:p>
    <w:p w:rsidR="0010132A" w:rsidRDefault="0010132A" w:rsidP="0010132A">
      <w:pPr>
        <w:rPr>
          <w:rFonts w:ascii="Times New Roman" w:hAnsi="Times New Roman" w:cs="Times New Roman"/>
          <w:b/>
          <w:bCs/>
          <w:sz w:val="20"/>
          <w:szCs w:val="20"/>
        </w:rPr>
      </w:pPr>
    </w:p>
    <w:p w:rsidR="0010132A" w:rsidRDefault="0010132A" w:rsidP="0010132A">
      <w:pPr>
        <w:rPr>
          <w:rFonts w:ascii="Times New Roman" w:hAnsi="Times New Roman" w:cs="Times New Roman"/>
          <w:b/>
          <w:bCs/>
          <w:sz w:val="20"/>
          <w:szCs w:val="20"/>
        </w:rPr>
      </w:pPr>
    </w:p>
    <w:p w:rsidR="0010132A" w:rsidRDefault="0010132A" w:rsidP="0010132A">
      <w:pPr>
        <w:rPr>
          <w:rFonts w:ascii="Times New Roman" w:hAnsi="Times New Roman" w:cs="Times New Roman"/>
          <w:b/>
          <w:bCs/>
          <w:sz w:val="20"/>
          <w:szCs w:val="20"/>
        </w:rPr>
      </w:pPr>
    </w:p>
    <w:p w:rsidR="0010132A" w:rsidRDefault="0010132A" w:rsidP="0010132A">
      <w:pPr>
        <w:rPr>
          <w:rFonts w:ascii="Times New Roman" w:hAnsi="Times New Roman" w:cs="Times New Roman"/>
          <w:b/>
          <w:bCs/>
          <w:sz w:val="20"/>
          <w:szCs w:val="20"/>
        </w:rPr>
      </w:pPr>
    </w:p>
    <w:p w:rsidR="0010132A" w:rsidRDefault="0010132A" w:rsidP="0010132A">
      <w:pPr>
        <w:rPr>
          <w:rFonts w:ascii="Times New Roman" w:hAnsi="Times New Roman" w:cs="Times New Roman"/>
          <w:b/>
          <w:bCs/>
          <w:sz w:val="20"/>
          <w:szCs w:val="20"/>
        </w:rPr>
      </w:pPr>
    </w:p>
    <w:p w:rsidR="0010132A" w:rsidRDefault="0010132A" w:rsidP="0010132A">
      <w:pPr>
        <w:rPr>
          <w:rFonts w:ascii="Times New Roman" w:hAnsi="Times New Roman" w:cs="Times New Roman"/>
          <w:b/>
          <w:bCs/>
          <w:sz w:val="20"/>
          <w:szCs w:val="20"/>
        </w:rPr>
      </w:pPr>
    </w:p>
    <w:p w:rsidR="0010132A" w:rsidRDefault="0010132A" w:rsidP="0010132A">
      <w:pPr>
        <w:rPr>
          <w:rFonts w:ascii="Times New Roman" w:hAnsi="Times New Roman" w:cs="Times New Roman"/>
          <w:b/>
          <w:bCs/>
          <w:sz w:val="20"/>
          <w:szCs w:val="20"/>
        </w:rPr>
      </w:pPr>
    </w:p>
    <w:p w:rsidR="00C668DD" w:rsidRDefault="00C668DD" w:rsidP="0010132A">
      <w:pPr>
        <w:jc w:val="right"/>
        <w:rPr>
          <w:rFonts w:ascii="Times New Roman" w:hAnsi="Times New Roman" w:cs="Times New Roman"/>
          <w:b/>
          <w:bCs/>
          <w:sz w:val="20"/>
          <w:szCs w:val="20"/>
        </w:rPr>
      </w:pPr>
    </w:p>
    <w:p w:rsidR="00C668DD" w:rsidRDefault="00C668DD" w:rsidP="0010132A">
      <w:pPr>
        <w:jc w:val="right"/>
        <w:rPr>
          <w:rFonts w:ascii="Times New Roman" w:hAnsi="Times New Roman" w:cs="Times New Roman"/>
          <w:b/>
          <w:bCs/>
          <w:sz w:val="20"/>
          <w:szCs w:val="20"/>
        </w:rPr>
      </w:pPr>
    </w:p>
    <w:p w:rsidR="00C668DD" w:rsidRDefault="00C668DD" w:rsidP="0010132A">
      <w:pPr>
        <w:jc w:val="right"/>
        <w:rPr>
          <w:rFonts w:ascii="Times New Roman" w:hAnsi="Times New Roman" w:cs="Times New Roman"/>
          <w:b/>
          <w:bCs/>
          <w:sz w:val="20"/>
          <w:szCs w:val="20"/>
        </w:rPr>
      </w:pPr>
    </w:p>
    <w:p w:rsidR="00F67A05" w:rsidRDefault="00F67A05" w:rsidP="0010132A">
      <w:pPr>
        <w:jc w:val="right"/>
        <w:rPr>
          <w:rFonts w:ascii="Times New Roman" w:hAnsi="Times New Roman" w:cs="Times New Roman"/>
          <w:b/>
          <w:bCs/>
          <w:sz w:val="20"/>
          <w:szCs w:val="20"/>
        </w:rPr>
      </w:pPr>
    </w:p>
    <w:p w:rsidR="00F67A05" w:rsidRDefault="00F67A05" w:rsidP="0010132A">
      <w:pPr>
        <w:jc w:val="right"/>
        <w:rPr>
          <w:rFonts w:ascii="Times New Roman" w:hAnsi="Times New Roman" w:cs="Times New Roman"/>
          <w:b/>
          <w:bCs/>
          <w:sz w:val="20"/>
          <w:szCs w:val="20"/>
        </w:rPr>
      </w:pPr>
    </w:p>
    <w:p w:rsidR="00C668DD" w:rsidRDefault="00C668DD" w:rsidP="0010132A">
      <w:pPr>
        <w:jc w:val="right"/>
        <w:rPr>
          <w:rFonts w:ascii="Times New Roman" w:hAnsi="Times New Roman" w:cs="Times New Roman"/>
          <w:b/>
          <w:bCs/>
          <w:sz w:val="20"/>
          <w:szCs w:val="20"/>
        </w:rPr>
      </w:pPr>
    </w:p>
    <w:p w:rsidR="00F67A05" w:rsidRDefault="00F67A05" w:rsidP="0010132A">
      <w:pPr>
        <w:jc w:val="right"/>
        <w:rPr>
          <w:rFonts w:ascii="Times New Roman" w:hAnsi="Times New Roman" w:cs="Times New Roman"/>
          <w:b/>
          <w:bCs/>
          <w:sz w:val="16"/>
          <w:szCs w:val="16"/>
        </w:rPr>
      </w:pPr>
    </w:p>
    <w:p w:rsidR="00F67A05" w:rsidRDefault="00F67A05" w:rsidP="0010132A">
      <w:pPr>
        <w:jc w:val="right"/>
        <w:rPr>
          <w:rFonts w:ascii="Times New Roman" w:hAnsi="Times New Roman" w:cs="Times New Roman"/>
          <w:b/>
          <w:bCs/>
          <w:sz w:val="16"/>
          <w:szCs w:val="16"/>
        </w:rPr>
      </w:pPr>
    </w:p>
    <w:p w:rsidR="00F67A05" w:rsidRDefault="00F67A05" w:rsidP="0010132A">
      <w:pPr>
        <w:jc w:val="right"/>
        <w:rPr>
          <w:rFonts w:ascii="Times New Roman" w:hAnsi="Times New Roman" w:cs="Times New Roman"/>
          <w:b/>
          <w:bCs/>
          <w:sz w:val="16"/>
          <w:szCs w:val="16"/>
        </w:rPr>
      </w:pPr>
    </w:p>
    <w:p w:rsidR="00F67A05" w:rsidRDefault="00F67A05" w:rsidP="0010132A">
      <w:pPr>
        <w:jc w:val="right"/>
        <w:rPr>
          <w:rFonts w:ascii="Times New Roman" w:hAnsi="Times New Roman" w:cs="Times New Roman"/>
          <w:b/>
          <w:bCs/>
          <w:sz w:val="16"/>
          <w:szCs w:val="16"/>
        </w:rPr>
      </w:pPr>
    </w:p>
    <w:p w:rsidR="00F67A05" w:rsidRDefault="00F67A05" w:rsidP="0010132A">
      <w:pPr>
        <w:jc w:val="right"/>
        <w:rPr>
          <w:rFonts w:ascii="Times New Roman" w:hAnsi="Times New Roman" w:cs="Times New Roman"/>
          <w:b/>
          <w:bCs/>
          <w:sz w:val="16"/>
          <w:szCs w:val="16"/>
        </w:rPr>
      </w:pPr>
    </w:p>
    <w:p w:rsidR="00F67A05" w:rsidRDefault="00F67A05" w:rsidP="0010132A">
      <w:pPr>
        <w:jc w:val="right"/>
        <w:rPr>
          <w:rFonts w:ascii="Times New Roman" w:hAnsi="Times New Roman" w:cs="Times New Roman"/>
          <w:b/>
          <w:bCs/>
          <w:sz w:val="16"/>
          <w:szCs w:val="16"/>
        </w:rPr>
      </w:pPr>
    </w:p>
    <w:p w:rsidR="00F67A05" w:rsidRDefault="00F67A05" w:rsidP="0010132A">
      <w:pPr>
        <w:jc w:val="right"/>
        <w:rPr>
          <w:rFonts w:ascii="Times New Roman" w:hAnsi="Times New Roman" w:cs="Times New Roman"/>
          <w:b/>
          <w:bCs/>
          <w:sz w:val="16"/>
          <w:szCs w:val="16"/>
        </w:rPr>
      </w:pPr>
    </w:p>
    <w:p w:rsidR="00F67A05" w:rsidRDefault="00F67A05" w:rsidP="0010132A">
      <w:pPr>
        <w:jc w:val="right"/>
        <w:rPr>
          <w:rFonts w:ascii="Times New Roman" w:hAnsi="Times New Roman" w:cs="Times New Roman"/>
          <w:b/>
          <w:bCs/>
          <w:sz w:val="16"/>
          <w:szCs w:val="16"/>
        </w:rPr>
      </w:pPr>
    </w:p>
    <w:p w:rsidR="00F67A05" w:rsidRDefault="00F67A05" w:rsidP="00A37FF5">
      <w:pPr>
        <w:rPr>
          <w:rFonts w:ascii="Times New Roman" w:hAnsi="Times New Roman" w:cs="Times New Roman"/>
          <w:b/>
          <w:bCs/>
          <w:sz w:val="16"/>
          <w:szCs w:val="16"/>
        </w:rPr>
      </w:pPr>
    </w:p>
    <w:p w:rsidR="00F67A05" w:rsidRDefault="00F67A05" w:rsidP="0010132A">
      <w:pPr>
        <w:jc w:val="right"/>
        <w:rPr>
          <w:rFonts w:ascii="Times New Roman" w:hAnsi="Times New Roman" w:cs="Times New Roman"/>
          <w:b/>
          <w:bCs/>
          <w:sz w:val="16"/>
          <w:szCs w:val="16"/>
        </w:rPr>
      </w:pPr>
    </w:p>
    <w:p w:rsidR="00E07C87" w:rsidRDefault="00E07C87" w:rsidP="009D5E99">
      <w:pPr>
        <w:jc w:val="center"/>
        <w:rPr>
          <w:rFonts w:ascii="Times New Roman" w:hAnsi="Times New Roman" w:cs="Times New Roman"/>
          <w:b/>
          <w:bCs/>
          <w:color w:val="C00000"/>
          <w:sz w:val="20"/>
          <w:szCs w:val="20"/>
        </w:rPr>
      </w:pPr>
    </w:p>
    <w:p w:rsidR="00E07C87" w:rsidRDefault="00E07C87" w:rsidP="009D5E99">
      <w:pPr>
        <w:jc w:val="center"/>
        <w:rPr>
          <w:rFonts w:ascii="Times New Roman" w:hAnsi="Times New Roman" w:cs="Times New Roman"/>
          <w:b/>
          <w:bCs/>
          <w:color w:val="C00000"/>
          <w:sz w:val="20"/>
          <w:szCs w:val="20"/>
        </w:rPr>
      </w:pPr>
    </w:p>
    <w:p w:rsidR="00E07C87" w:rsidRDefault="00E07C87" w:rsidP="009D5E99">
      <w:pPr>
        <w:jc w:val="center"/>
        <w:rPr>
          <w:rFonts w:ascii="Times New Roman" w:hAnsi="Times New Roman" w:cs="Times New Roman"/>
          <w:b/>
          <w:bCs/>
          <w:color w:val="C00000"/>
          <w:sz w:val="20"/>
          <w:szCs w:val="20"/>
        </w:rPr>
      </w:pPr>
    </w:p>
    <w:p w:rsidR="00E07C87" w:rsidRDefault="00E07C87" w:rsidP="009D5E99">
      <w:pPr>
        <w:jc w:val="center"/>
        <w:rPr>
          <w:rFonts w:ascii="Times New Roman" w:hAnsi="Times New Roman" w:cs="Times New Roman"/>
          <w:b/>
          <w:bCs/>
          <w:color w:val="C00000"/>
          <w:sz w:val="20"/>
          <w:szCs w:val="20"/>
        </w:rPr>
      </w:pPr>
    </w:p>
    <w:p w:rsidR="00E07C87" w:rsidRDefault="00E07C87" w:rsidP="009D5E99">
      <w:pPr>
        <w:jc w:val="center"/>
        <w:rPr>
          <w:rFonts w:ascii="Times New Roman" w:hAnsi="Times New Roman" w:cs="Times New Roman"/>
          <w:b/>
          <w:bCs/>
          <w:color w:val="C00000"/>
          <w:sz w:val="20"/>
          <w:szCs w:val="20"/>
        </w:rPr>
      </w:pPr>
    </w:p>
    <w:p w:rsidR="00E07C87" w:rsidRDefault="00E07C87" w:rsidP="009D5E99">
      <w:pPr>
        <w:jc w:val="center"/>
        <w:rPr>
          <w:rFonts w:ascii="Times New Roman" w:hAnsi="Times New Roman" w:cs="Times New Roman"/>
          <w:b/>
          <w:bCs/>
          <w:color w:val="C00000"/>
          <w:sz w:val="20"/>
          <w:szCs w:val="20"/>
        </w:rPr>
      </w:pPr>
    </w:p>
    <w:p w:rsidR="00642897" w:rsidRPr="00037EC3" w:rsidRDefault="00642897" w:rsidP="009D5E99">
      <w:pPr>
        <w:jc w:val="center"/>
        <w:rPr>
          <w:rFonts w:ascii="Times New Roman" w:hAnsi="Times New Roman" w:cs="Times New Roman"/>
          <w:b/>
          <w:bCs/>
          <w:color w:val="C00000"/>
          <w:sz w:val="20"/>
          <w:szCs w:val="20"/>
        </w:rPr>
      </w:pPr>
      <w:bookmarkStart w:id="0" w:name="_GoBack"/>
      <w:bookmarkEnd w:id="0"/>
      <w:r w:rsidRPr="00037EC3">
        <w:rPr>
          <w:rFonts w:ascii="Times New Roman" w:hAnsi="Times New Roman" w:cs="Times New Roman"/>
          <w:b/>
          <w:bCs/>
          <w:color w:val="C00000"/>
          <w:sz w:val="20"/>
          <w:szCs w:val="20"/>
        </w:rPr>
        <w:lastRenderedPageBreak/>
        <w:t>Когда тонут дети, взрослые рядом, как правило, не догадыва</w:t>
      </w:r>
      <w:r w:rsidR="009D5E99" w:rsidRPr="00037EC3">
        <w:rPr>
          <w:rFonts w:ascii="Times New Roman" w:hAnsi="Times New Roman" w:cs="Times New Roman"/>
          <w:b/>
          <w:bCs/>
          <w:color w:val="C00000"/>
          <w:sz w:val="20"/>
          <w:szCs w:val="20"/>
        </w:rPr>
        <w:t>ются о том, что ребенок умирает</w:t>
      </w:r>
    </w:p>
    <w:p w:rsidR="00642897" w:rsidRPr="00744D98" w:rsidRDefault="00FD4C1A" w:rsidP="00642897">
      <w:pPr>
        <w:rPr>
          <w:rFonts w:ascii="Times New Roman" w:hAnsi="Times New Roman" w:cs="Times New Roman"/>
          <w:sz w:val="18"/>
          <w:szCs w:val="18"/>
        </w:rPr>
      </w:pPr>
      <w:r>
        <w:rPr>
          <w:noProof/>
        </w:rPr>
        <w:drawing>
          <wp:anchor distT="0" distB="0" distL="114300" distR="114300" simplePos="0" relativeHeight="251656704" behindDoc="1" locked="0" layoutInCell="1" allowOverlap="1">
            <wp:simplePos x="0" y="0"/>
            <wp:positionH relativeFrom="column">
              <wp:posOffset>27305</wp:posOffset>
            </wp:positionH>
            <wp:positionV relativeFrom="paragraph">
              <wp:posOffset>97155</wp:posOffset>
            </wp:positionV>
            <wp:extent cx="2051050" cy="1372870"/>
            <wp:effectExtent l="0" t="0" r="6350" b="0"/>
            <wp:wrapTight wrapText="bothSides">
              <wp:wrapPolygon edited="0">
                <wp:start x="0" y="0"/>
                <wp:lineTo x="0" y="21280"/>
                <wp:lineTo x="21466" y="21280"/>
                <wp:lineTo x="21466" y="0"/>
                <wp:lineTo x="0" y="0"/>
              </wp:wrapPolygon>
            </wp:wrapTight>
            <wp:docPr id="2" name="Рисунок 1" descr="Описание: Когда тонут дети, взрослые рядом, как правило, не догадываются о том, что ребенок умирает.">
              <a:hlinkClick xmlns:a="http://schemas.openxmlformats.org/drawingml/2006/main" r:id="rId6" tooltip="&quot;Оригинальный размер изображения&quot; t "/>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Когда тонут дети, взрослые рядом, как правило, не догадываются о том, что ребенок умирает.">
                      <a:hlinkClick r:id="rId6" tooltip="&quot;Оригинальный размер изображения&quot; t "/>
                    </pic:cNvPr>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flipH="1">
                      <a:off x="0" y="0"/>
                      <a:ext cx="2051050" cy="1372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42897" w:rsidRPr="00744D98" w:rsidRDefault="00642897" w:rsidP="00E73C47">
      <w:pPr>
        <w:jc w:val="both"/>
        <w:rPr>
          <w:rFonts w:ascii="Times New Roman" w:hAnsi="Times New Roman" w:cs="Times New Roman"/>
          <w:sz w:val="18"/>
          <w:szCs w:val="18"/>
        </w:rPr>
      </w:pPr>
      <w:r w:rsidRPr="00744D98">
        <w:rPr>
          <w:rFonts w:ascii="Times New Roman" w:hAnsi="Times New Roman" w:cs="Times New Roman"/>
          <w:sz w:val="18"/>
          <w:szCs w:val="18"/>
        </w:rPr>
        <w:t xml:space="preserve">Утопающие редко похожи на </w:t>
      </w:r>
      <w:proofErr w:type="gramStart"/>
      <w:r w:rsidRPr="00744D98">
        <w:rPr>
          <w:rFonts w:ascii="Times New Roman" w:hAnsi="Times New Roman" w:cs="Times New Roman"/>
          <w:sz w:val="18"/>
          <w:szCs w:val="18"/>
        </w:rPr>
        <w:t>тонущих</w:t>
      </w:r>
      <w:proofErr w:type="gramEnd"/>
      <w:r w:rsidRPr="00744D98">
        <w:rPr>
          <w:rFonts w:ascii="Times New Roman" w:hAnsi="Times New Roman" w:cs="Times New Roman"/>
          <w:sz w:val="18"/>
          <w:szCs w:val="18"/>
        </w:rPr>
        <w:t>.</w:t>
      </w:r>
      <w:r w:rsidRPr="00744D98">
        <w:rPr>
          <w:rFonts w:ascii="Times New Roman" w:hAnsi="Times New Roman" w:cs="Times New Roman"/>
          <w:sz w:val="18"/>
          <w:szCs w:val="18"/>
        </w:rPr>
        <w:br/>
        <w:t>Когда тонут дети, взрослые, как правило, находятся рядом и не догадываются о том, что ребенок умирает.</w:t>
      </w:r>
    </w:p>
    <w:p w:rsidR="00642897" w:rsidRPr="00744D98" w:rsidRDefault="00642897" w:rsidP="00E73C47">
      <w:pPr>
        <w:jc w:val="both"/>
        <w:rPr>
          <w:rFonts w:ascii="Times New Roman" w:hAnsi="Times New Roman" w:cs="Times New Roman"/>
          <w:sz w:val="18"/>
          <w:szCs w:val="18"/>
        </w:rPr>
      </w:pPr>
    </w:p>
    <w:p w:rsidR="00642897" w:rsidRPr="00744D98" w:rsidRDefault="00744D98" w:rsidP="00E73C47">
      <w:pPr>
        <w:jc w:val="both"/>
        <w:rPr>
          <w:rFonts w:ascii="Times New Roman" w:hAnsi="Times New Roman" w:cs="Times New Roman"/>
          <w:sz w:val="18"/>
          <w:szCs w:val="18"/>
        </w:rPr>
      </w:pPr>
      <w:r w:rsidRPr="00744D98">
        <w:rPr>
          <w:rFonts w:ascii="Times New Roman" w:hAnsi="Times New Roman" w:cs="Times New Roman"/>
          <w:sz w:val="18"/>
          <w:szCs w:val="18"/>
        </w:rPr>
        <w:t>К</w:t>
      </w:r>
      <w:r w:rsidR="00642897" w:rsidRPr="00744D98">
        <w:rPr>
          <w:rFonts w:ascii="Times New Roman" w:hAnsi="Times New Roman" w:cs="Times New Roman"/>
          <w:sz w:val="18"/>
          <w:szCs w:val="18"/>
        </w:rPr>
        <w:t>апитан спрыгнул с мостика, будучи полностью одетым, и быстро поплыл. Как бывший спасатель, он не спускал глаз с жертвы, направляясь прямо к паре отдыхающих, плавающих между лодкой, поставленной на якорь, и пляжем. «Мне кажется, он думает, что ты тонешь», — обратился мужчина к своей жене. Они играли в воде, брызгаясь друг в друга, и она время от времени вскрикивала, но теперь они просто стояли на песчаной отмели по шею в воде. «У нас все в порядке, что же он делает?» — спросила она с некоторым раздражением. «У нас все в порядке!» — закричал муж, помахав рукой спасателю, но капитан и не подумал остановиться. «С дороги!» — закричал он, проплыв между изумленными владельцами лодки. Прямо за ними, всего в трех метрах от отца, тонула их девятилетняя дочь. Когда капитан вытащил ее из воды, она расплакалась: «Папочка!»</w:t>
      </w:r>
    </w:p>
    <w:p w:rsidR="00744D98" w:rsidRDefault="00642897" w:rsidP="00E73C47">
      <w:pPr>
        <w:jc w:val="both"/>
        <w:rPr>
          <w:rFonts w:ascii="Times New Roman" w:hAnsi="Times New Roman" w:cs="Times New Roman"/>
          <w:sz w:val="18"/>
          <w:szCs w:val="18"/>
        </w:rPr>
      </w:pPr>
      <w:r w:rsidRPr="00744D98">
        <w:rPr>
          <w:rFonts w:ascii="Times New Roman" w:hAnsi="Times New Roman" w:cs="Times New Roman"/>
          <w:sz w:val="18"/>
          <w:szCs w:val="18"/>
        </w:rPr>
        <w:t xml:space="preserve">Как капитан, находясь в 15 метрах от отдыхающих, понял то, чего не смог понять отец, находясь всего в трех метрах от тонущей девочки? Когда человек тонет, он не издает резкого и пронзительного крика о помощи, как считает большинство людей. Капитана научили распознавать утопающих профессионалы и многолетний опыт. </w:t>
      </w:r>
    </w:p>
    <w:p w:rsidR="00642897" w:rsidRPr="00744D98" w:rsidRDefault="00642897" w:rsidP="00744D98">
      <w:pPr>
        <w:ind w:firstLine="708"/>
        <w:jc w:val="both"/>
        <w:rPr>
          <w:rFonts w:ascii="Times New Roman" w:hAnsi="Times New Roman" w:cs="Times New Roman"/>
          <w:sz w:val="18"/>
          <w:szCs w:val="18"/>
        </w:rPr>
      </w:pPr>
      <w:r w:rsidRPr="00744D98">
        <w:rPr>
          <w:rFonts w:ascii="Times New Roman" w:hAnsi="Times New Roman" w:cs="Times New Roman"/>
          <w:sz w:val="18"/>
          <w:szCs w:val="18"/>
        </w:rPr>
        <w:t>Если вы проводите время на воде или на берегу, вы должны убедиться в том, что вы и окружающие вас люди знают, по каким признакам можно определить, что человек тонет, еще до того как войти в воду. До того как девочка со слезами закричала «Папочка!», она не издала ни звука. Когда человек тонет, это редко сопровождается какими-либо звуками. Размахивание руками, брызги и крики, к которым нас готовит телевидение, встречаются в реальной жизни крайне редко.</w:t>
      </w:r>
    </w:p>
    <w:p w:rsidR="00744D98" w:rsidRDefault="00642897" w:rsidP="00E73C47">
      <w:pPr>
        <w:jc w:val="both"/>
        <w:rPr>
          <w:rFonts w:ascii="Times New Roman" w:hAnsi="Times New Roman" w:cs="Times New Roman"/>
          <w:sz w:val="18"/>
          <w:szCs w:val="18"/>
        </w:rPr>
      </w:pPr>
      <w:r w:rsidRPr="00744D98">
        <w:rPr>
          <w:rFonts w:ascii="Times New Roman" w:hAnsi="Times New Roman" w:cs="Times New Roman"/>
          <w:sz w:val="18"/>
          <w:szCs w:val="18"/>
        </w:rPr>
        <w:t xml:space="preserve">«Инстинктивная реакция утопающего» это то, что люди делают, чтобы избежать фактического или предполагаемого удушения при погружении в воду. И выглядит она совсем не так, как думает большинство людей. Никакого размахивания руками, брызг и криков о помощи. </w:t>
      </w:r>
      <w:proofErr w:type="gramStart"/>
      <w:r w:rsidRPr="00744D98">
        <w:rPr>
          <w:rFonts w:ascii="Times New Roman" w:hAnsi="Times New Roman" w:cs="Times New Roman"/>
          <w:sz w:val="18"/>
          <w:szCs w:val="18"/>
        </w:rPr>
        <w:t>Чтобы лучше представлять, как тихо и незрелищно выглядит этот процесс с берега, подумайте вот о чем: среди детей в возрасте до 15 лет утопление является второй по распространенности причиной смерти (сразу после дорожных аварий), а из приблизительно 750 детей, которые утонут в следующем году, каждый второй утонет на расстоянии не более 20 метров от своих родителей или других взрослых.</w:t>
      </w:r>
      <w:proofErr w:type="gramEnd"/>
      <w:r w:rsidRPr="00744D98">
        <w:rPr>
          <w:rFonts w:ascii="Times New Roman" w:hAnsi="Times New Roman" w:cs="Times New Roman"/>
          <w:sz w:val="18"/>
          <w:szCs w:val="18"/>
        </w:rPr>
        <w:t xml:space="preserve"> В некоторых случаях взрослый даже будет непосредственно наблюдать за тем, как ребенок тонет, не подозревая о том, что на самом деле происходит. </w:t>
      </w:r>
    </w:p>
    <w:p w:rsidR="006E22AB" w:rsidRPr="00744D98" w:rsidRDefault="00642897" w:rsidP="00E73C47">
      <w:pPr>
        <w:jc w:val="both"/>
        <w:rPr>
          <w:rFonts w:ascii="Times New Roman" w:hAnsi="Times New Roman" w:cs="Times New Roman"/>
          <w:sz w:val="18"/>
          <w:szCs w:val="18"/>
        </w:rPr>
      </w:pPr>
      <w:r w:rsidRPr="00744D98">
        <w:rPr>
          <w:rFonts w:ascii="Times New Roman" w:hAnsi="Times New Roman" w:cs="Times New Roman"/>
          <w:sz w:val="18"/>
          <w:szCs w:val="18"/>
        </w:rPr>
        <w:t>1. «За исключением редких случаев, тонущие люди физиологически неспособны позвать на помощь. Дыхательная система человека рассчитана на дыхание. Речь – это ее вторичная функция. Прежде чем речь станет возможной, необходимо восстановить функцию дыхания.</w:t>
      </w:r>
      <w:r w:rsidRPr="00744D98">
        <w:rPr>
          <w:rFonts w:ascii="Times New Roman" w:hAnsi="Times New Roman" w:cs="Times New Roman"/>
          <w:sz w:val="18"/>
          <w:szCs w:val="18"/>
        </w:rPr>
        <w:br/>
        <w:t>2. Рот тонущего человека попеременно уходит под воду и появляется над ее поверхностью. Рот тонущего человека находится над водой недостаточно долго для того, чтобы он мог выдохнуть, вдохнуть и позвать на помощь. Когда тонущий человек выныривает из воды, ему хватает времени, только чтобы быстро выдохнуть и вдохнуть, после чего он сразу же снова уходит под воду.</w:t>
      </w:r>
    </w:p>
    <w:p w:rsidR="006E22AB" w:rsidRPr="00744D98" w:rsidRDefault="00642897" w:rsidP="00E73C47">
      <w:pPr>
        <w:jc w:val="both"/>
        <w:rPr>
          <w:rFonts w:ascii="Times New Roman" w:hAnsi="Times New Roman" w:cs="Times New Roman"/>
          <w:sz w:val="18"/>
          <w:szCs w:val="18"/>
        </w:rPr>
      </w:pPr>
      <w:r w:rsidRPr="00744D98">
        <w:rPr>
          <w:rFonts w:ascii="Times New Roman" w:hAnsi="Times New Roman" w:cs="Times New Roman"/>
          <w:sz w:val="18"/>
          <w:szCs w:val="18"/>
        </w:rPr>
        <w:t xml:space="preserve">3. Тонущие люди не могут размахивать руками, чтобы привлечь внимание. Они инстинктивно вытягивают руки в стороны в попытке оттолкнуться от воды. Такие движения </w:t>
      </w:r>
      <w:r w:rsidRPr="00744D98">
        <w:rPr>
          <w:rFonts w:ascii="Times New Roman" w:hAnsi="Times New Roman" w:cs="Times New Roman"/>
          <w:sz w:val="18"/>
          <w:szCs w:val="18"/>
        </w:rPr>
        <w:lastRenderedPageBreak/>
        <w:t>позволяют им всплыть на поверхность, чтобы иметь возможность дышать.</w:t>
      </w:r>
      <w:r w:rsidRPr="00744D98">
        <w:rPr>
          <w:rFonts w:ascii="Times New Roman" w:hAnsi="Times New Roman" w:cs="Times New Roman"/>
          <w:sz w:val="18"/>
          <w:szCs w:val="18"/>
        </w:rPr>
        <w:br/>
        <w:t>4. Из-за инстинктивных реакций тонущие люди не могут контролировать движения руками. Люди, пытающиеся удержаться на поверхности воды, физиологически не способны перестать тонуть и совершать осмысленные движение – размахивать руками, постараться приблизиться к спасателям или добраться до спасательного снаряжения.</w:t>
      </w:r>
    </w:p>
    <w:p w:rsidR="00642897" w:rsidRPr="00744D98" w:rsidRDefault="00642897" w:rsidP="00E73C47">
      <w:pPr>
        <w:jc w:val="both"/>
        <w:rPr>
          <w:rFonts w:ascii="Times New Roman" w:hAnsi="Times New Roman" w:cs="Times New Roman"/>
          <w:sz w:val="18"/>
          <w:szCs w:val="18"/>
        </w:rPr>
      </w:pPr>
      <w:r w:rsidRPr="00744D98">
        <w:rPr>
          <w:rFonts w:ascii="Times New Roman" w:hAnsi="Times New Roman" w:cs="Times New Roman"/>
          <w:sz w:val="18"/>
          <w:szCs w:val="18"/>
        </w:rPr>
        <w:t>5. От начала и до конца, пока действует инстинктивная реакция, тело тонущего человека остается в вертикальном положении, без малейших признаков поддерживающих движений ногами. Если подготовленный спасатель не вытащит его из воды, тонущий человек может продержаться у поверхности от 20 до 60 секунд перед тем</w:t>
      </w:r>
      <w:r w:rsidR="00744D98">
        <w:rPr>
          <w:rFonts w:ascii="Times New Roman" w:hAnsi="Times New Roman" w:cs="Times New Roman"/>
          <w:sz w:val="18"/>
          <w:szCs w:val="18"/>
        </w:rPr>
        <w:t>,</w:t>
      </w:r>
      <w:r w:rsidRPr="00744D98">
        <w:rPr>
          <w:rFonts w:ascii="Times New Roman" w:hAnsi="Times New Roman" w:cs="Times New Roman"/>
          <w:sz w:val="18"/>
          <w:szCs w:val="18"/>
        </w:rPr>
        <w:t xml:space="preserve"> как полностью уйти под воду.</w:t>
      </w:r>
    </w:p>
    <w:p w:rsidR="00642897" w:rsidRPr="00744D98" w:rsidRDefault="00642897" w:rsidP="00E73C47">
      <w:pPr>
        <w:jc w:val="both"/>
        <w:rPr>
          <w:rFonts w:ascii="Times New Roman" w:hAnsi="Times New Roman" w:cs="Times New Roman"/>
          <w:sz w:val="18"/>
          <w:szCs w:val="18"/>
        </w:rPr>
      </w:pPr>
      <w:r w:rsidRPr="00744D98">
        <w:rPr>
          <w:rFonts w:ascii="Times New Roman" w:hAnsi="Times New Roman" w:cs="Times New Roman"/>
          <w:sz w:val="18"/>
          <w:szCs w:val="18"/>
        </w:rPr>
        <w:t xml:space="preserve">Это вовсе не означает, что человек, зовущий на помощь и отчаянно размахивающий руками, вас обманывает – скорее всего, это приступ паники в воде. Такой приступ далеко не всегда предшествует инстинктивной реакции утопающего и зачастую длится совсем недолго, но в отличие от настоящего утопления жертвы такой паники на воде способны помочь своим спасателям – к примеру, ухватиться за спасательный круг. </w:t>
      </w:r>
    </w:p>
    <w:p w:rsidR="00642897" w:rsidRPr="00744D98" w:rsidRDefault="00642897" w:rsidP="00E73C47">
      <w:pPr>
        <w:jc w:val="both"/>
        <w:rPr>
          <w:rFonts w:ascii="Times New Roman" w:hAnsi="Times New Roman" w:cs="Times New Roman"/>
          <w:sz w:val="18"/>
          <w:szCs w:val="18"/>
        </w:rPr>
      </w:pPr>
      <w:r w:rsidRPr="00744D98">
        <w:rPr>
          <w:rFonts w:ascii="Times New Roman" w:hAnsi="Times New Roman" w:cs="Times New Roman"/>
          <w:sz w:val="18"/>
          <w:szCs w:val="18"/>
        </w:rPr>
        <w:t>Когда вы находитесь на берегу или в воде, вам необходимо обращать пристальное внимание на следующие признаки, свидетельствующие о том, что человек тонет:</w:t>
      </w:r>
    </w:p>
    <w:p w:rsidR="00642897" w:rsidRPr="00744D98" w:rsidRDefault="00642897" w:rsidP="00A02E69">
      <w:pPr>
        <w:ind w:left="284"/>
        <w:rPr>
          <w:rFonts w:ascii="Times New Roman" w:hAnsi="Times New Roman" w:cs="Times New Roman"/>
          <w:sz w:val="18"/>
          <w:szCs w:val="18"/>
        </w:rPr>
      </w:pPr>
      <w:proofErr w:type="gramStart"/>
      <w:r w:rsidRPr="00744D98">
        <w:rPr>
          <w:rFonts w:ascii="Times New Roman" w:hAnsi="Times New Roman" w:cs="Times New Roman"/>
          <w:sz w:val="18"/>
          <w:szCs w:val="18"/>
        </w:rPr>
        <w:t>∙ Голова жертвы погружена в воду, а рот находится у самой ее поверхности;</w:t>
      </w:r>
      <w:r w:rsidRPr="00744D98">
        <w:rPr>
          <w:rFonts w:ascii="Times New Roman" w:hAnsi="Times New Roman" w:cs="Times New Roman"/>
          <w:sz w:val="18"/>
          <w:szCs w:val="18"/>
        </w:rPr>
        <w:br/>
        <w:t>∙ Голова откинута назад, рот открыт;</w:t>
      </w:r>
      <w:r w:rsidRPr="00744D98">
        <w:rPr>
          <w:rFonts w:ascii="Times New Roman" w:hAnsi="Times New Roman" w:cs="Times New Roman"/>
          <w:sz w:val="18"/>
          <w:szCs w:val="18"/>
        </w:rPr>
        <w:br/>
        <w:t>∙ Стеклянные, пустые глаза не фокусируются;</w:t>
      </w:r>
      <w:r w:rsidRPr="00744D98">
        <w:rPr>
          <w:rFonts w:ascii="Times New Roman" w:hAnsi="Times New Roman" w:cs="Times New Roman"/>
          <w:sz w:val="18"/>
          <w:szCs w:val="18"/>
        </w:rPr>
        <w:br/>
        <w:t>∙ Глаза жертвы закрыты;</w:t>
      </w:r>
      <w:r w:rsidRPr="00744D98">
        <w:rPr>
          <w:rFonts w:ascii="Times New Roman" w:hAnsi="Times New Roman" w:cs="Times New Roman"/>
          <w:sz w:val="18"/>
          <w:szCs w:val="18"/>
        </w:rPr>
        <w:br/>
        <w:t>∙ Волосы закрывают лоб или глаза;</w:t>
      </w:r>
      <w:r w:rsidRPr="00744D98">
        <w:rPr>
          <w:rFonts w:ascii="Times New Roman" w:hAnsi="Times New Roman" w:cs="Times New Roman"/>
          <w:sz w:val="18"/>
          <w:szCs w:val="18"/>
        </w:rPr>
        <w:br/>
        <w:t>∙ Жертва держится в воде в вертикальном положении, не совершая движений ногами;</w:t>
      </w:r>
      <w:r w:rsidRPr="00744D98">
        <w:rPr>
          <w:rFonts w:ascii="Times New Roman" w:hAnsi="Times New Roman" w:cs="Times New Roman"/>
          <w:sz w:val="18"/>
          <w:szCs w:val="18"/>
        </w:rPr>
        <w:br/>
        <w:t>∙ Жертва дышит часто и поверхностно, захватывает ртом воздух;</w:t>
      </w:r>
      <w:r w:rsidRPr="00744D98">
        <w:rPr>
          <w:rFonts w:ascii="Times New Roman" w:hAnsi="Times New Roman" w:cs="Times New Roman"/>
          <w:sz w:val="18"/>
          <w:szCs w:val="18"/>
        </w:rPr>
        <w:br/>
        <w:t>∙ Пытается плыть в определенном направлении, но безуспешно;</w:t>
      </w:r>
      <w:proofErr w:type="gramEnd"/>
      <w:r w:rsidRPr="00744D98">
        <w:rPr>
          <w:rFonts w:ascii="Times New Roman" w:hAnsi="Times New Roman" w:cs="Times New Roman"/>
          <w:sz w:val="18"/>
          <w:szCs w:val="18"/>
        </w:rPr>
        <w:br/>
        <w:t>∙ Пытается перевернуться на спину;</w:t>
      </w:r>
      <w:r w:rsidRPr="00744D98">
        <w:rPr>
          <w:rFonts w:ascii="Times New Roman" w:hAnsi="Times New Roman" w:cs="Times New Roman"/>
          <w:sz w:val="18"/>
          <w:szCs w:val="18"/>
        </w:rPr>
        <w:br/>
        <w:t>∙ Может показаться, что жертва карабкается по веревочной лестнице.</w:t>
      </w:r>
    </w:p>
    <w:p w:rsidR="00642897" w:rsidRPr="00744D98" w:rsidRDefault="00642897" w:rsidP="00E73C47">
      <w:pPr>
        <w:jc w:val="both"/>
        <w:rPr>
          <w:rFonts w:ascii="Times New Roman" w:hAnsi="Times New Roman" w:cs="Times New Roman"/>
          <w:sz w:val="18"/>
          <w:szCs w:val="18"/>
        </w:rPr>
      </w:pPr>
      <w:r w:rsidRPr="00744D98">
        <w:rPr>
          <w:rFonts w:ascii="Times New Roman" w:hAnsi="Times New Roman" w:cs="Times New Roman"/>
          <w:sz w:val="18"/>
          <w:szCs w:val="18"/>
        </w:rPr>
        <w:t>Поэтому, если человек падает за борт и все выглядит нормально, не стоит успокаиваться раньше времени. Иногда самым главным признаком того, что человек тонет, является то, что он не похож на утопающего. Может показаться, что он просто пытается удержаться на воде и смотрит на палубу. Как определить, все ли в порядке? Задайте простой вопрос: «У вас все в порядке?» Если человек вам хоть что-то ответил, тогда, возможно, ему ничего не угрожает. Если в ответ на свой вопрос вы увидите пустой взгляд, у вас есть всего полминуты, чтобы вытащить жертву из воды. И, родители, запомните: дети, играющие в воде, шумят. Если они перестали шуметь, вытащите их из воды и узнайте, почему.</w:t>
      </w:r>
    </w:p>
    <w:p w:rsidR="00744D98" w:rsidRPr="00744D98" w:rsidRDefault="00744D98" w:rsidP="00744D98">
      <w:pPr>
        <w:pStyle w:val="1"/>
        <w:shd w:val="clear" w:color="auto" w:fill="FFFFFF"/>
        <w:spacing w:before="0" w:beforeAutospacing="0" w:after="0" w:afterAutospacing="0"/>
        <w:rPr>
          <w:rFonts w:eastAsia="Calibri"/>
          <w:b w:val="0"/>
          <w:bCs w:val="0"/>
          <w:kern w:val="0"/>
          <w:sz w:val="18"/>
          <w:szCs w:val="18"/>
        </w:rPr>
      </w:pPr>
    </w:p>
    <w:p w:rsidR="005348AD" w:rsidRPr="00037EC3" w:rsidRDefault="00744D98" w:rsidP="00744D98">
      <w:pPr>
        <w:pStyle w:val="1"/>
        <w:shd w:val="clear" w:color="auto" w:fill="FFFFFF"/>
        <w:spacing w:before="0" w:beforeAutospacing="0" w:after="0" w:afterAutospacing="0"/>
        <w:jc w:val="center"/>
        <w:rPr>
          <w:color w:val="C00000"/>
          <w:sz w:val="18"/>
          <w:szCs w:val="18"/>
        </w:rPr>
      </w:pPr>
      <w:r w:rsidRPr="00037EC3">
        <w:rPr>
          <w:color w:val="C00000"/>
          <w:sz w:val="18"/>
          <w:szCs w:val="18"/>
        </w:rPr>
        <w:t xml:space="preserve">Правила поведения на воде. </w:t>
      </w:r>
      <w:r w:rsidR="005348AD" w:rsidRPr="00037EC3">
        <w:rPr>
          <w:color w:val="C00000"/>
          <w:sz w:val="18"/>
          <w:szCs w:val="18"/>
        </w:rPr>
        <w:t>Полезные советы и рекомендации для детей</w:t>
      </w:r>
    </w:p>
    <w:p w:rsidR="005348AD" w:rsidRPr="00744D98" w:rsidRDefault="005F531C" w:rsidP="005348AD">
      <w:pPr>
        <w:shd w:val="clear" w:color="auto" w:fill="FFFFFF"/>
        <w:ind w:firstLine="300"/>
        <w:jc w:val="both"/>
        <w:rPr>
          <w:rFonts w:ascii="Times New Roman" w:eastAsia="Times New Roman" w:hAnsi="Times New Roman" w:cs="Times New Roman"/>
          <w:sz w:val="18"/>
          <w:szCs w:val="18"/>
        </w:rPr>
      </w:pPr>
      <w:r w:rsidRPr="00744D98">
        <w:rPr>
          <w:noProof/>
          <w:sz w:val="18"/>
          <w:szCs w:val="18"/>
        </w:rPr>
        <w:drawing>
          <wp:anchor distT="0" distB="0" distL="114300" distR="114300" simplePos="0" relativeHeight="251657728" behindDoc="1" locked="0" layoutInCell="1" allowOverlap="1" wp14:anchorId="061A56DE" wp14:editId="3B834842">
            <wp:simplePos x="0" y="0"/>
            <wp:positionH relativeFrom="column">
              <wp:posOffset>90805</wp:posOffset>
            </wp:positionH>
            <wp:positionV relativeFrom="paragraph">
              <wp:posOffset>87630</wp:posOffset>
            </wp:positionV>
            <wp:extent cx="1073150" cy="1479550"/>
            <wp:effectExtent l="0" t="0" r="0" b="6350"/>
            <wp:wrapTight wrapText="bothSides">
              <wp:wrapPolygon edited="0">
                <wp:start x="0" y="0"/>
                <wp:lineTo x="0" y="21415"/>
                <wp:lineTo x="21089" y="21415"/>
                <wp:lineTo x="21089" y="0"/>
                <wp:lineTo x="0" y="0"/>
              </wp:wrapPolygon>
            </wp:wrapTight>
            <wp:docPr id="4" name="Рисунок 4" descr="556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56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73150" cy="1479550"/>
                    </a:xfrm>
                    <a:prstGeom prst="rect">
                      <a:avLst/>
                    </a:prstGeom>
                    <a:noFill/>
                    <a:ln>
                      <a:noFill/>
                    </a:ln>
                  </pic:spPr>
                </pic:pic>
              </a:graphicData>
            </a:graphic>
            <wp14:sizeRelH relativeFrom="page">
              <wp14:pctWidth>0</wp14:pctWidth>
            </wp14:sizeRelH>
            <wp14:sizeRelV relativeFrom="page">
              <wp14:pctHeight>0</wp14:pctHeight>
            </wp14:sizeRelV>
          </wp:anchor>
        </w:drawing>
      </w:r>
      <w:r w:rsidR="005348AD" w:rsidRPr="00744D98">
        <w:rPr>
          <w:rFonts w:ascii="Times New Roman" w:eastAsia="Times New Roman" w:hAnsi="Times New Roman" w:cs="Times New Roman"/>
          <w:sz w:val="18"/>
          <w:szCs w:val="18"/>
        </w:rPr>
        <w:t>Многие из нас в тёплое время года отправляются на реку, озеро или море. Но для того чтобы купание доставило вам истинное удовольствие, необходимо выполнение нескольких важных условий.</w:t>
      </w:r>
    </w:p>
    <w:p w:rsidR="005348AD" w:rsidRPr="00744D98" w:rsidRDefault="005348AD" w:rsidP="005348AD">
      <w:pPr>
        <w:shd w:val="clear" w:color="auto" w:fill="FFFFFF"/>
        <w:ind w:firstLine="300"/>
        <w:jc w:val="both"/>
        <w:rPr>
          <w:rFonts w:ascii="Times New Roman" w:eastAsia="Times New Roman" w:hAnsi="Times New Roman" w:cs="Times New Roman"/>
          <w:sz w:val="18"/>
          <w:szCs w:val="18"/>
        </w:rPr>
      </w:pPr>
      <w:r w:rsidRPr="00037EC3">
        <w:rPr>
          <w:rFonts w:ascii="Times New Roman" w:eastAsia="Times New Roman" w:hAnsi="Times New Roman" w:cs="Times New Roman"/>
          <w:b/>
          <w:bCs/>
          <w:color w:val="002060"/>
          <w:sz w:val="18"/>
          <w:szCs w:val="18"/>
        </w:rPr>
        <w:t>Первое и самое важное условие — уметь плавать!</w:t>
      </w:r>
      <w:r w:rsidRPr="00037EC3">
        <w:rPr>
          <w:rFonts w:ascii="Times New Roman" w:eastAsia="Times New Roman" w:hAnsi="Times New Roman" w:cs="Times New Roman"/>
          <w:color w:val="002060"/>
          <w:sz w:val="18"/>
          <w:szCs w:val="18"/>
        </w:rPr>
        <w:t xml:space="preserve"> </w:t>
      </w:r>
      <w:r w:rsidRPr="00744D98">
        <w:rPr>
          <w:rFonts w:ascii="Times New Roman" w:eastAsia="Times New Roman" w:hAnsi="Times New Roman" w:cs="Times New Roman"/>
          <w:sz w:val="18"/>
          <w:szCs w:val="18"/>
        </w:rPr>
        <w:t>Обязательно попросите родителей или других взрослых, чтобы они научили вас плавать. Человек, умеющий плавать, уверенно чувствует себя в воде и может позволить себе не барахтаться у берега, а находиться от него на довольно значительном расстоянии. Приятнее всего плавать в естественных водных бассейнах, на берегах которых оборудованы хорошие пляжи.</w:t>
      </w:r>
    </w:p>
    <w:p w:rsidR="005348AD" w:rsidRPr="00744D98" w:rsidRDefault="005348AD" w:rsidP="005348AD">
      <w:pPr>
        <w:shd w:val="clear" w:color="auto" w:fill="FFFFFF"/>
        <w:ind w:firstLine="300"/>
        <w:jc w:val="both"/>
        <w:rPr>
          <w:rFonts w:ascii="Times New Roman" w:eastAsia="Times New Roman" w:hAnsi="Times New Roman" w:cs="Times New Roman"/>
          <w:sz w:val="18"/>
          <w:szCs w:val="18"/>
        </w:rPr>
      </w:pPr>
      <w:r w:rsidRPr="00744D98">
        <w:rPr>
          <w:rFonts w:ascii="Times New Roman" w:eastAsia="Times New Roman" w:hAnsi="Times New Roman" w:cs="Times New Roman"/>
          <w:sz w:val="18"/>
          <w:szCs w:val="18"/>
        </w:rPr>
        <w:t xml:space="preserve">Прежде чем войти в воду, обязательно убедитесь в том, что она чистая. </w:t>
      </w:r>
      <w:r w:rsidRPr="00037EC3">
        <w:rPr>
          <w:rFonts w:ascii="Times New Roman" w:eastAsia="Times New Roman" w:hAnsi="Times New Roman" w:cs="Times New Roman"/>
          <w:b/>
          <w:bCs/>
          <w:color w:val="002060"/>
          <w:sz w:val="18"/>
          <w:szCs w:val="18"/>
        </w:rPr>
        <w:t>Не купайтесь в грязной воде!</w:t>
      </w:r>
    </w:p>
    <w:p w:rsidR="005348AD" w:rsidRPr="00744D98" w:rsidRDefault="005348AD" w:rsidP="005348AD">
      <w:pPr>
        <w:shd w:val="clear" w:color="auto" w:fill="FFFFFF"/>
        <w:ind w:firstLine="300"/>
        <w:jc w:val="both"/>
        <w:rPr>
          <w:rFonts w:ascii="Times New Roman" w:eastAsia="Times New Roman" w:hAnsi="Times New Roman" w:cs="Times New Roman"/>
          <w:sz w:val="18"/>
          <w:szCs w:val="18"/>
        </w:rPr>
      </w:pPr>
      <w:r w:rsidRPr="00744D98">
        <w:rPr>
          <w:rFonts w:ascii="Times New Roman" w:eastAsia="Times New Roman" w:hAnsi="Times New Roman" w:cs="Times New Roman"/>
          <w:sz w:val="18"/>
          <w:szCs w:val="18"/>
        </w:rPr>
        <w:t>Случайно наглотавшись такой воды, вы можете получить сильное расстройство кишечника. Если вы не можете определить чистоту водоёма сами, спросите об этом родителей или местных жителей.</w:t>
      </w:r>
    </w:p>
    <w:p w:rsidR="005348AD" w:rsidRPr="00037EC3" w:rsidRDefault="005348AD" w:rsidP="005348AD">
      <w:pPr>
        <w:shd w:val="clear" w:color="auto" w:fill="FFFFFF"/>
        <w:ind w:firstLine="300"/>
        <w:jc w:val="both"/>
        <w:rPr>
          <w:rFonts w:ascii="Times New Roman" w:eastAsia="Times New Roman" w:hAnsi="Times New Roman" w:cs="Times New Roman"/>
          <w:color w:val="002060"/>
          <w:sz w:val="18"/>
          <w:szCs w:val="18"/>
        </w:rPr>
      </w:pPr>
      <w:r w:rsidRPr="00037EC3">
        <w:rPr>
          <w:rFonts w:ascii="Times New Roman" w:eastAsia="Times New Roman" w:hAnsi="Times New Roman" w:cs="Times New Roman"/>
          <w:b/>
          <w:bCs/>
          <w:color w:val="002060"/>
          <w:sz w:val="18"/>
          <w:szCs w:val="18"/>
        </w:rPr>
        <w:lastRenderedPageBreak/>
        <w:t>Никогда не купайтесь в неизвестных водоёмах, а также в водоёмах, покрытых тиной и ряской! При выборе места для купания не забывайте проверять дно!</w:t>
      </w:r>
    </w:p>
    <w:p w:rsidR="005348AD" w:rsidRPr="00744D98" w:rsidRDefault="005348AD" w:rsidP="005348AD">
      <w:pPr>
        <w:shd w:val="clear" w:color="auto" w:fill="FFFFFF"/>
        <w:ind w:firstLine="300"/>
        <w:jc w:val="both"/>
        <w:rPr>
          <w:rFonts w:ascii="Times New Roman" w:eastAsia="Times New Roman" w:hAnsi="Times New Roman" w:cs="Times New Roman"/>
          <w:sz w:val="18"/>
          <w:szCs w:val="18"/>
        </w:rPr>
      </w:pPr>
      <w:r w:rsidRPr="00744D98">
        <w:rPr>
          <w:rFonts w:ascii="Times New Roman" w:eastAsia="Times New Roman" w:hAnsi="Times New Roman" w:cs="Times New Roman"/>
          <w:sz w:val="18"/>
          <w:szCs w:val="18"/>
        </w:rPr>
        <w:t>Удостоверьтесь в том, что на дне водоёма нет острых камней и веток либо железных прутьев. Осторожно определите глубину водоёма в том месте, где собираетесь купаться. Бывает, что мелкое место внезапно сменяется глубоким, и вы, неожиданно потеряв опору, можете начать паниковать.</w:t>
      </w:r>
    </w:p>
    <w:p w:rsidR="005348AD" w:rsidRPr="00744D98" w:rsidRDefault="005348AD" w:rsidP="005348AD">
      <w:pPr>
        <w:shd w:val="clear" w:color="auto" w:fill="FFFFFF"/>
        <w:ind w:firstLine="300"/>
        <w:jc w:val="both"/>
        <w:rPr>
          <w:rFonts w:ascii="Times New Roman" w:eastAsia="Times New Roman" w:hAnsi="Times New Roman" w:cs="Times New Roman"/>
          <w:sz w:val="18"/>
          <w:szCs w:val="18"/>
        </w:rPr>
      </w:pPr>
      <w:r w:rsidRPr="00744D98">
        <w:rPr>
          <w:rFonts w:ascii="Times New Roman" w:eastAsia="Times New Roman" w:hAnsi="Times New Roman" w:cs="Times New Roman"/>
          <w:sz w:val="18"/>
          <w:szCs w:val="18"/>
        </w:rPr>
        <w:t>Если вы плохо плаваете, никогда не купайтесь в одиночку. Не заходите в воду глубже, чем по пояс. Используйте надувные матрасы, чтобы удержаться на воде, но помните, что плавать на матрасе опасно. Попросите родителей или других взрослых понаблюдать за вами, пока вы будете плавать на нём.</w:t>
      </w:r>
    </w:p>
    <w:p w:rsidR="005348AD" w:rsidRPr="00744D98" w:rsidRDefault="005348AD" w:rsidP="005348AD">
      <w:pPr>
        <w:shd w:val="clear" w:color="auto" w:fill="FFFFFF"/>
        <w:ind w:firstLine="300"/>
        <w:jc w:val="both"/>
        <w:rPr>
          <w:rFonts w:ascii="Times New Roman" w:eastAsia="Times New Roman" w:hAnsi="Times New Roman" w:cs="Times New Roman"/>
          <w:sz w:val="18"/>
          <w:szCs w:val="18"/>
        </w:rPr>
      </w:pPr>
      <w:r w:rsidRPr="00744D98">
        <w:rPr>
          <w:rFonts w:ascii="Times New Roman" w:eastAsia="Times New Roman" w:hAnsi="Times New Roman" w:cs="Times New Roman"/>
          <w:sz w:val="18"/>
          <w:szCs w:val="18"/>
        </w:rPr>
        <w:t>Не купайтесь в водоёмах с сильным течением: вас может отнести на значительное расстояние от суши. Не плывите против течения. Это отнимет у вас слишком много сил. Плывите по течению, постепенно приближаясь к берегу.</w:t>
      </w:r>
    </w:p>
    <w:p w:rsidR="005348AD" w:rsidRPr="00744D98" w:rsidRDefault="005348AD" w:rsidP="005348AD">
      <w:pPr>
        <w:shd w:val="clear" w:color="auto" w:fill="FFFFFF"/>
        <w:ind w:firstLine="300"/>
        <w:jc w:val="both"/>
        <w:rPr>
          <w:rFonts w:ascii="Times New Roman" w:eastAsia="Times New Roman" w:hAnsi="Times New Roman" w:cs="Times New Roman"/>
          <w:sz w:val="18"/>
          <w:szCs w:val="18"/>
        </w:rPr>
      </w:pPr>
      <w:r w:rsidRPr="00744D98">
        <w:rPr>
          <w:rFonts w:ascii="Times New Roman" w:eastAsia="Times New Roman" w:hAnsi="Times New Roman" w:cs="Times New Roman"/>
          <w:sz w:val="18"/>
          <w:szCs w:val="18"/>
        </w:rPr>
        <w:t>Отправляясь купаться в море, спросите у местных жителей о том, какие рыбы водятся в тех местах, где вы собираетесь купаться. Старайтесь смотреть под ноги и не наступать на морских обитателей. Конечно, все они быстры и юрки, но может оказаться, что за камнем, на который вы наступили, прячется морской ёж. Вряд ли вы испытаете большое удовольствие, если наступите на него.</w:t>
      </w:r>
    </w:p>
    <w:p w:rsidR="005348AD" w:rsidRPr="00744D98" w:rsidRDefault="005348AD" w:rsidP="005348AD">
      <w:pPr>
        <w:shd w:val="clear" w:color="auto" w:fill="FFFFFF"/>
        <w:ind w:firstLine="300"/>
        <w:jc w:val="both"/>
        <w:rPr>
          <w:rFonts w:ascii="Times New Roman" w:eastAsia="Times New Roman" w:hAnsi="Times New Roman" w:cs="Times New Roman"/>
          <w:sz w:val="18"/>
          <w:szCs w:val="18"/>
        </w:rPr>
      </w:pPr>
      <w:r w:rsidRPr="00744D98">
        <w:rPr>
          <w:rFonts w:ascii="Times New Roman" w:eastAsia="Times New Roman" w:hAnsi="Times New Roman" w:cs="Times New Roman"/>
          <w:sz w:val="18"/>
          <w:szCs w:val="18"/>
        </w:rPr>
        <w:t>При виде медуз не пугайтесь и не зовите на помощь. Маленькие медузы, как правило, не опасны, их ожоги редко бывают чувствительными. Тем не менее никогда не трите глаза, после того как брали в руки медузу.</w:t>
      </w:r>
      <w:r w:rsidR="00426FBB" w:rsidRPr="00744D98">
        <w:rPr>
          <w:rFonts w:ascii="Times New Roman" w:eastAsia="Times New Roman" w:hAnsi="Times New Roman" w:cs="Times New Roman"/>
          <w:sz w:val="18"/>
          <w:szCs w:val="18"/>
        </w:rPr>
        <w:t xml:space="preserve"> </w:t>
      </w:r>
      <w:r w:rsidRPr="00744D98">
        <w:rPr>
          <w:rFonts w:ascii="Times New Roman" w:eastAsia="Times New Roman" w:hAnsi="Times New Roman" w:cs="Times New Roman"/>
          <w:sz w:val="18"/>
          <w:szCs w:val="18"/>
        </w:rPr>
        <w:t>К тем медузам, которые имеют очень длинные щупальца и на теле которых есть фиолетовые пятна, следует относиться с опаской и отплывать от них подальше.</w:t>
      </w:r>
    </w:p>
    <w:p w:rsidR="005348AD" w:rsidRPr="00744D98" w:rsidRDefault="005348AD" w:rsidP="005348AD">
      <w:pPr>
        <w:shd w:val="clear" w:color="auto" w:fill="FFFFFF"/>
        <w:ind w:firstLine="300"/>
        <w:jc w:val="both"/>
        <w:rPr>
          <w:rFonts w:ascii="Times New Roman" w:eastAsia="Times New Roman" w:hAnsi="Times New Roman" w:cs="Times New Roman"/>
          <w:sz w:val="18"/>
          <w:szCs w:val="18"/>
        </w:rPr>
      </w:pPr>
      <w:r w:rsidRPr="00744D98">
        <w:rPr>
          <w:rFonts w:ascii="Times New Roman" w:eastAsia="Times New Roman" w:hAnsi="Times New Roman" w:cs="Times New Roman"/>
          <w:sz w:val="18"/>
          <w:szCs w:val="18"/>
        </w:rPr>
        <w:t>Не ныряйте в воду, если вы не умеете правильно это делать: вы рискуете сильно удариться о дно, не рассчитав глубины. О воду, как бы неожиданно это ни звучало, тоже можно очень сильно удариться.</w:t>
      </w:r>
    </w:p>
    <w:p w:rsidR="005348AD" w:rsidRPr="00744D98" w:rsidRDefault="005348AD" w:rsidP="005348AD">
      <w:pPr>
        <w:shd w:val="clear" w:color="auto" w:fill="FFFFFF"/>
        <w:ind w:firstLine="300"/>
        <w:jc w:val="both"/>
        <w:rPr>
          <w:rFonts w:ascii="Times New Roman" w:eastAsia="Times New Roman" w:hAnsi="Times New Roman" w:cs="Times New Roman"/>
          <w:sz w:val="18"/>
          <w:szCs w:val="18"/>
        </w:rPr>
      </w:pPr>
      <w:r w:rsidRPr="00744D98">
        <w:rPr>
          <w:rFonts w:ascii="Times New Roman" w:eastAsia="Times New Roman" w:hAnsi="Times New Roman" w:cs="Times New Roman"/>
          <w:sz w:val="18"/>
          <w:szCs w:val="18"/>
        </w:rPr>
        <w:t>Если место купания огорожено буйками, никогда не заплывайте за них и не держитесь за них. Не плавайте на большие расстояния в одиночку, а также ночью. Не входите в воду, если поднялись большие волны. Держитесь подальше от любых кораблей и катеров, чтобы не попасть под их винты.</w:t>
      </w:r>
    </w:p>
    <w:p w:rsidR="005348AD" w:rsidRPr="00744D98" w:rsidRDefault="005348AD" w:rsidP="005348AD">
      <w:pPr>
        <w:shd w:val="clear" w:color="auto" w:fill="FFFFFF"/>
        <w:ind w:firstLine="300"/>
        <w:jc w:val="both"/>
        <w:rPr>
          <w:rFonts w:ascii="Times New Roman" w:eastAsia="Times New Roman" w:hAnsi="Times New Roman" w:cs="Times New Roman"/>
          <w:sz w:val="18"/>
          <w:szCs w:val="18"/>
        </w:rPr>
      </w:pPr>
      <w:r w:rsidRPr="00744D98">
        <w:rPr>
          <w:rFonts w:ascii="Times New Roman" w:eastAsia="Times New Roman" w:hAnsi="Times New Roman" w:cs="Times New Roman"/>
          <w:sz w:val="18"/>
          <w:szCs w:val="18"/>
        </w:rPr>
        <w:t>Если вы устали плыть брассом или кролем, пере</w:t>
      </w:r>
      <w:r w:rsidRPr="00744D98">
        <w:rPr>
          <w:rFonts w:ascii="Times New Roman" w:eastAsia="Times New Roman" w:hAnsi="Times New Roman" w:cs="Times New Roman"/>
          <w:sz w:val="18"/>
          <w:szCs w:val="18"/>
        </w:rPr>
        <w:softHyphen/>
        <w:t>вернитесь на спину. Плыть на спине легче всего, и вы сможете отдохнуть. Можно некоторое время просто полежать на поверхности воды лицом вверх.</w:t>
      </w:r>
    </w:p>
    <w:p w:rsidR="005348AD" w:rsidRPr="00744D98" w:rsidRDefault="005348AD" w:rsidP="005348AD">
      <w:pPr>
        <w:shd w:val="clear" w:color="auto" w:fill="FFFFFF"/>
        <w:ind w:firstLine="300"/>
        <w:jc w:val="both"/>
        <w:rPr>
          <w:rFonts w:ascii="Times New Roman" w:eastAsia="Times New Roman" w:hAnsi="Times New Roman" w:cs="Times New Roman"/>
          <w:sz w:val="18"/>
          <w:szCs w:val="18"/>
        </w:rPr>
      </w:pPr>
      <w:r w:rsidRPr="00744D98">
        <w:rPr>
          <w:rFonts w:ascii="Times New Roman" w:eastAsia="Times New Roman" w:hAnsi="Times New Roman" w:cs="Times New Roman"/>
          <w:sz w:val="18"/>
          <w:szCs w:val="18"/>
        </w:rPr>
        <w:t>Не купайтесь долго, особенно в холодной воде. Ре</w:t>
      </w:r>
      <w:r w:rsidRPr="00744D98">
        <w:rPr>
          <w:rFonts w:ascii="Times New Roman" w:eastAsia="Times New Roman" w:hAnsi="Times New Roman" w:cs="Times New Roman"/>
          <w:sz w:val="18"/>
          <w:szCs w:val="18"/>
        </w:rPr>
        <w:softHyphen/>
        <w:t>комендуемая температура воздуха должна быть 20— 25</w:t>
      </w:r>
      <w:proofErr w:type="gramStart"/>
      <w:r w:rsidRPr="00744D98">
        <w:rPr>
          <w:rFonts w:ascii="Times New Roman" w:eastAsia="Times New Roman" w:hAnsi="Times New Roman" w:cs="Times New Roman"/>
          <w:sz w:val="18"/>
          <w:szCs w:val="18"/>
        </w:rPr>
        <w:t xml:space="preserve"> °С</w:t>
      </w:r>
      <w:proofErr w:type="gramEnd"/>
      <w:r w:rsidRPr="00744D98">
        <w:rPr>
          <w:rFonts w:ascii="Times New Roman" w:eastAsia="Times New Roman" w:hAnsi="Times New Roman" w:cs="Times New Roman"/>
          <w:sz w:val="18"/>
          <w:szCs w:val="18"/>
        </w:rPr>
        <w:t>, а температура воды — от 17 до 19 °С. Средняя продолжительность купания 10—15 минут.</w:t>
      </w:r>
    </w:p>
    <w:p w:rsidR="005348AD" w:rsidRPr="00744D98" w:rsidRDefault="005348AD" w:rsidP="005348AD">
      <w:pPr>
        <w:shd w:val="clear" w:color="auto" w:fill="FFFFFF"/>
        <w:ind w:firstLine="300"/>
        <w:jc w:val="both"/>
        <w:rPr>
          <w:rFonts w:ascii="Times New Roman" w:eastAsia="Times New Roman" w:hAnsi="Times New Roman" w:cs="Times New Roman"/>
          <w:sz w:val="18"/>
          <w:szCs w:val="18"/>
        </w:rPr>
      </w:pPr>
      <w:r w:rsidRPr="00744D98">
        <w:rPr>
          <w:rFonts w:ascii="Times New Roman" w:eastAsia="Times New Roman" w:hAnsi="Times New Roman" w:cs="Times New Roman"/>
          <w:sz w:val="18"/>
          <w:szCs w:val="18"/>
        </w:rPr>
        <w:t>Если вы почувствовали, что у вас сводит судорогой бедро, согните ногу в колене и рукой сильно потяните назад. Если свело икроножную мышцу, согните ногу и прижмите стопу к груди.</w:t>
      </w:r>
      <w:r w:rsidR="00426FBB" w:rsidRPr="00744D98">
        <w:rPr>
          <w:rFonts w:ascii="Times New Roman" w:eastAsia="Times New Roman" w:hAnsi="Times New Roman" w:cs="Times New Roman"/>
          <w:sz w:val="18"/>
          <w:szCs w:val="18"/>
        </w:rPr>
        <w:t xml:space="preserve"> </w:t>
      </w:r>
      <w:r w:rsidRPr="00744D98">
        <w:rPr>
          <w:rFonts w:ascii="Times New Roman" w:eastAsia="Times New Roman" w:hAnsi="Times New Roman" w:cs="Times New Roman"/>
          <w:sz w:val="18"/>
          <w:szCs w:val="18"/>
        </w:rPr>
        <w:t>Во время игр в воде будьте внимательны и аккуратны: избегайте захватов и погружений, так как в пылу игры кто-нибудь из вас может наглотаться воды. Не стесняйтесь звать на помощь в опасной ситуации, но никогда не давайте ложных сигналов.</w:t>
      </w:r>
    </w:p>
    <w:p w:rsidR="005348AD" w:rsidRPr="00744D98" w:rsidRDefault="005348AD" w:rsidP="005348AD">
      <w:pPr>
        <w:shd w:val="clear" w:color="auto" w:fill="FFFFFF"/>
        <w:ind w:firstLine="300"/>
        <w:jc w:val="both"/>
        <w:rPr>
          <w:rFonts w:ascii="Times New Roman" w:eastAsia="Times New Roman" w:hAnsi="Times New Roman" w:cs="Times New Roman"/>
          <w:sz w:val="18"/>
          <w:szCs w:val="18"/>
        </w:rPr>
      </w:pPr>
      <w:r w:rsidRPr="00744D98">
        <w:rPr>
          <w:rFonts w:ascii="Times New Roman" w:eastAsia="Times New Roman" w:hAnsi="Times New Roman" w:cs="Times New Roman"/>
          <w:sz w:val="18"/>
          <w:szCs w:val="18"/>
        </w:rPr>
        <w:t xml:space="preserve">Если вы видите, что кому-либо из купающихся нужна помощь, зовите на </w:t>
      </w:r>
      <w:proofErr w:type="gramStart"/>
      <w:r w:rsidRPr="00744D98">
        <w:rPr>
          <w:rFonts w:ascii="Times New Roman" w:eastAsia="Times New Roman" w:hAnsi="Times New Roman" w:cs="Times New Roman"/>
          <w:sz w:val="18"/>
          <w:szCs w:val="18"/>
        </w:rPr>
        <w:t>подмогу</w:t>
      </w:r>
      <w:proofErr w:type="gramEnd"/>
      <w:r w:rsidRPr="00744D98">
        <w:rPr>
          <w:rFonts w:ascii="Times New Roman" w:eastAsia="Times New Roman" w:hAnsi="Times New Roman" w:cs="Times New Roman"/>
          <w:sz w:val="18"/>
          <w:szCs w:val="18"/>
        </w:rPr>
        <w:t xml:space="preserve"> других людей. Если помочь можете только вы, найдите предмет, с помощью которого утопающий сможет удержаться на плаву. Это может быть спасательный круг, матрас, резиновая камера — словом, любой плавучий предмет, за который можно схватиться.</w:t>
      </w:r>
      <w:r w:rsidR="00426FBB" w:rsidRPr="00744D98">
        <w:rPr>
          <w:rFonts w:ascii="Times New Roman" w:eastAsia="Times New Roman" w:hAnsi="Times New Roman" w:cs="Times New Roman"/>
          <w:sz w:val="18"/>
          <w:szCs w:val="18"/>
        </w:rPr>
        <w:t xml:space="preserve"> </w:t>
      </w:r>
      <w:r w:rsidRPr="00744D98">
        <w:rPr>
          <w:rFonts w:ascii="Times New Roman" w:eastAsia="Times New Roman" w:hAnsi="Times New Roman" w:cs="Times New Roman"/>
          <w:sz w:val="18"/>
          <w:szCs w:val="18"/>
        </w:rPr>
        <w:t xml:space="preserve">В самом крайнем случае плывите на помощь утопающему и только при условии, что вы хорошо плаваете и владеете приёмами спасения. </w:t>
      </w:r>
      <w:proofErr w:type="gramStart"/>
      <w:r w:rsidRPr="00744D98">
        <w:rPr>
          <w:rFonts w:ascii="Times New Roman" w:eastAsia="Times New Roman" w:hAnsi="Times New Roman" w:cs="Times New Roman"/>
          <w:sz w:val="18"/>
          <w:szCs w:val="18"/>
        </w:rPr>
        <w:t>(Утопающий человек находится в состоянии паники и совершенно не контролирует свои действия.</w:t>
      </w:r>
      <w:proofErr w:type="gramEnd"/>
      <w:r w:rsidR="005934BC" w:rsidRPr="00744D98">
        <w:rPr>
          <w:rFonts w:ascii="Times New Roman" w:eastAsia="Times New Roman" w:hAnsi="Times New Roman" w:cs="Times New Roman"/>
          <w:sz w:val="18"/>
          <w:szCs w:val="18"/>
        </w:rPr>
        <w:t xml:space="preserve"> </w:t>
      </w:r>
      <w:proofErr w:type="gramStart"/>
      <w:r w:rsidRPr="00744D98">
        <w:rPr>
          <w:rFonts w:ascii="Times New Roman" w:eastAsia="Times New Roman" w:hAnsi="Times New Roman" w:cs="Times New Roman"/>
          <w:sz w:val="18"/>
          <w:szCs w:val="18"/>
        </w:rPr>
        <w:t>Он обязательно будет цепко хвататься за вас, карабкаться наверх и может утопить вас вместо того, чтобы спастись.)</w:t>
      </w:r>
      <w:proofErr w:type="gramEnd"/>
      <w:r w:rsidRPr="00744D98">
        <w:rPr>
          <w:rFonts w:ascii="Times New Roman" w:eastAsia="Times New Roman" w:hAnsi="Times New Roman" w:cs="Times New Roman"/>
          <w:sz w:val="18"/>
          <w:szCs w:val="18"/>
        </w:rPr>
        <w:t xml:space="preserve"> Подплыв к утопающему, помогите ему держаться на воде и выплывайте вместе с ним на такое место водоёма, где вы оба можете встать на дно.</w:t>
      </w:r>
    </w:p>
    <w:sectPr w:rsidR="005348AD" w:rsidRPr="00744D98" w:rsidSect="00E73C47">
      <w:pgSz w:w="8419"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Briolin">
    <w:altName w:val="Microsoft YaHei"/>
    <w:charset w:val="CC"/>
    <w:family w:val="auto"/>
    <w:pitch w:val="variable"/>
    <w:sig w:usb0="00000001"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bookFoldPrint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897"/>
    <w:rsid w:val="00037EC3"/>
    <w:rsid w:val="0010132A"/>
    <w:rsid w:val="003703C5"/>
    <w:rsid w:val="0037470A"/>
    <w:rsid w:val="003E329A"/>
    <w:rsid w:val="00407FC7"/>
    <w:rsid w:val="00426FBB"/>
    <w:rsid w:val="005348AD"/>
    <w:rsid w:val="0054275D"/>
    <w:rsid w:val="005934BC"/>
    <w:rsid w:val="005F531C"/>
    <w:rsid w:val="00642897"/>
    <w:rsid w:val="006E22AB"/>
    <w:rsid w:val="00744D98"/>
    <w:rsid w:val="008D3224"/>
    <w:rsid w:val="00986FB6"/>
    <w:rsid w:val="009D5E99"/>
    <w:rsid w:val="00A02E69"/>
    <w:rsid w:val="00A24CCF"/>
    <w:rsid w:val="00A37FF5"/>
    <w:rsid w:val="00A83D9B"/>
    <w:rsid w:val="00B5140B"/>
    <w:rsid w:val="00C668DD"/>
    <w:rsid w:val="00DE7616"/>
    <w:rsid w:val="00E07C87"/>
    <w:rsid w:val="00E73C47"/>
    <w:rsid w:val="00F67A05"/>
    <w:rsid w:val="00FD4C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897"/>
    <w:rPr>
      <w:rFonts w:cs="Calibri"/>
      <w:sz w:val="22"/>
      <w:szCs w:val="22"/>
    </w:rPr>
  </w:style>
  <w:style w:type="paragraph" w:styleId="1">
    <w:name w:val="heading 1"/>
    <w:basedOn w:val="a"/>
    <w:link w:val="10"/>
    <w:uiPriority w:val="9"/>
    <w:qFormat/>
    <w:rsid w:val="005348AD"/>
    <w:pPr>
      <w:spacing w:before="100" w:beforeAutospacing="1" w:after="100" w:afterAutospacing="1"/>
      <w:outlineLvl w:val="0"/>
    </w:pPr>
    <w:rPr>
      <w:rFonts w:ascii="Times New Roman" w:eastAsia="Times New Roman" w:hAnsi="Times New Roman" w:cs="Times New Roman"/>
      <w:b/>
      <w:bCs/>
      <w:kern w:val="36"/>
      <w:sz w:val="38"/>
      <w:szCs w:val="3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42897"/>
    <w:rPr>
      <w:rFonts w:ascii="Tahoma" w:hAnsi="Tahoma" w:cs="Tahoma"/>
      <w:sz w:val="16"/>
      <w:szCs w:val="16"/>
    </w:rPr>
  </w:style>
  <w:style w:type="character" w:customStyle="1" w:styleId="a4">
    <w:name w:val="Текст выноски Знак"/>
    <w:link w:val="a3"/>
    <w:uiPriority w:val="99"/>
    <w:semiHidden/>
    <w:rsid w:val="00642897"/>
    <w:rPr>
      <w:rFonts w:ascii="Tahoma" w:hAnsi="Tahoma" w:cs="Tahoma"/>
      <w:sz w:val="16"/>
      <w:szCs w:val="16"/>
      <w:lang w:eastAsia="ru-RU"/>
    </w:rPr>
  </w:style>
  <w:style w:type="character" w:customStyle="1" w:styleId="10">
    <w:name w:val="Заголовок 1 Знак"/>
    <w:link w:val="1"/>
    <w:uiPriority w:val="9"/>
    <w:rsid w:val="005348AD"/>
    <w:rPr>
      <w:rFonts w:ascii="Times New Roman" w:eastAsia="Times New Roman" w:hAnsi="Times New Roman"/>
      <w:b/>
      <w:bCs/>
      <w:kern w:val="36"/>
      <w:sz w:val="38"/>
      <w:szCs w:val="38"/>
    </w:rPr>
  </w:style>
  <w:style w:type="character" w:styleId="a5">
    <w:name w:val="Strong"/>
    <w:uiPriority w:val="22"/>
    <w:qFormat/>
    <w:rsid w:val="005348A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897"/>
    <w:rPr>
      <w:rFonts w:cs="Calibri"/>
      <w:sz w:val="22"/>
      <w:szCs w:val="22"/>
    </w:rPr>
  </w:style>
  <w:style w:type="paragraph" w:styleId="1">
    <w:name w:val="heading 1"/>
    <w:basedOn w:val="a"/>
    <w:link w:val="10"/>
    <w:uiPriority w:val="9"/>
    <w:qFormat/>
    <w:rsid w:val="005348AD"/>
    <w:pPr>
      <w:spacing w:before="100" w:beforeAutospacing="1" w:after="100" w:afterAutospacing="1"/>
      <w:outlineLvl w:val="0"/>
    </w:pPr>
    <w:rPr>
      <w:rFonts w:ascii="Times New Roman" w:eastAsia="Times New Roman" w:hAnsi="Times New Roman" w:cs="Times New Roman"/>
      <w:b/>
      <w:bCs/>
      <w:kern w:val="36"/>
      <w:sz w:val="38"/>
      <w:szCs w:val="3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642897"/>
    <w:rPr>
      <w:rFonts w:ascii="Tahoma" w:hAnsi="Tahoma" w:cs="Tahoma"/>
      <w:sz w:val="16"/>
      <w:szCs w:val="16"/>
    </w:rPr>
  </w:style>
  <w:style w:type="character" w:customStyle="1" w:styleId="a4">
    <w:name w:val="Текст выноски Знак"/>
    <w:link w:val="a3"/>
    <w:uiPriority w:val="99"/>
    <w:semiHidden/>
    <w:rsid w:val="00642897"/>
    <w:rPr>
      <w:rFonts w:ascii="Tahoma" w:hAnsi="Tahoma" w:cs="Tahoma"/>
      <w:sz w:val="16"/>
      <w:szCs w:val="16"/>
      <w:lang w:eastAsia="ru-RU"/>
    </w:rPr>
  </w:style>
  <w:style w:type="character" w:customStyle="1" w:styleId="10">
    <w:name w:val="Заголовок 1 Знак"/>
    <w:link w:val="1"/>
    <w:uiPriority w:val="9"/>
    <w:rsid w:val="005348AD"/>
    <w:rPr>
      <w:rFonts w:ascii="Times New Roman" w:eastAsia="Times New Roman" w:hAnsi="Times New Roman"/>
      <w:b/>
      <w:bCs/>
      <w:kern w:val="36"/>
      <w:sz w:val="38"/>
      <w:szCs w:val="38"/>
    </w:rPr>
  </w:style>
  <w:style w:type="character" w:styleId="a5">
    <w:name w:val="Strong"/>
    <w:uiPriority w:val="22"/>
    <w:qFormat/>
    <w:rsid w:val="005348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4647247">
      <w:bodyDiv w:val="1"/>
      <w:marLeft w:val="0"/>
      <w:marRight w:val="0"/>
      <w:marTop w:val="0"/>
      <w:marBottom w:val="0"/>
      <w:divBdr>
        <w:top w:val="none" w:sz="0" w:space="0" w:color="auto"/>
        <w:left w:val="none" w:sz="0" w:space="0" w:color="auto"/>
        <w:bottom w:val="none" w:sz="0" w:space="0" w:color="auto"/>
        <w:right w:val="none" w:sz="0" w:space="0" w:color="auto"/>
      </w:divBdr>
    </w:div>
    <w:div w:id="1835336877">
      <w:bodyDiv w:val="1"/>
      <w:marLeft w:val="0"/>
      <w:marRight w:val="0"/>
      <w:marTop w:val="0"/>
      <w:marBottom w:val="0"/>
      <w:divBdr>
        <w:top w:val="none" w:sz="0" w:space="0" w:color="auto"/>
        <w:left w:val="none" w:sz="0" w:space="0" w:color="auto"/>
        <w:bottom w:val="none" w:sz="0" w:space="0" w:color="auto"/>
        <w:right w:val="none" w:sz="0" w:space="0" w:color="auto"/>
      </w:divBdr>
      <w:divsChild>
        <w:div w:id="99762036">
          <w:marLeft w:val="0"/>
          <w:marRight w:val="0"/>
          <w:marTop w:val="0"/>
          <w:marBottom w:val="0"/>
          <w:divBdr>
            <w:top w:val="none" w:sz="0" w:space="0" w:color="auto"/>
            <w:left w:val="none" w:sz="0" w:space="0" w:color="auto"/>
            <w:bottom w:val="none" w:sz="0" w:space="0" w:color="auto"/>
            <w:right w:val="none" w:sz="0" w:space="0" w:color="auto"/>
          </w:divBdr>
          <w:divsChild>
            <w:div w:id="198402599">
              <w:marLeft w:val="0"/>
              <w:marRight w:val="0"/>
              <w:marTop w:val="0"/>
              <w:marBottom w:val="0"/>
              <w:divBdr>
                <w:top w:val="none" w:sz="0" w:space="0" w:color="auto"/>
                <w:left w:val="none" w:sz="0" w:space="0" w:color="auto"/>
                <w:bottom w:val="none" w:sz="0" w:space="0" w:color="auto"/>
                <w:right w:val="none" w:sz="0" w:space="0" w:color="auto"/>
              </w:divBdr>
              <w:divsChild>
                <w:div w:id="1681275868">
                  <w:marLeft w:val="0"/>
                  <w:marRight w:val="0"/>
                  <w:marTop w:val="0"/>
                  <w:marBottom w:val="0"/>
                  <w:divBdr>
                    <w:top w:val="none" w:sz="0" w:space="0" w:color="auto"/>
                    <w:left w:val="none" w:sz="0" w:space="0" w:color="auto"/>
                    <w:bottom w:val="none" w:sz="0" w:space="0" w:color="auto"/>
                    <w:right w:val="none" w:sz="0" w:space="0" w:color="auto"/>
                  </w:divBdr>
                  <w:divsChild>
                    <w:div w:id="1013649422">
                      <w:marLeft w:val="0"/>
                      <w:marRight w:val="0"/>
                      <w:marTop w:val="0"/>
                      <w:marBottom w:val="300"/>
                      <w:divBdr>
                        <w:top w:val="none" w:sz="0" w:space="0" w:color="auto"/>
                        <w:left w:val="none" w:sz="0" w:space="0" w:color="auto"/>
                        <w:bottom w:val="none" w:sz="0" w:space="0" w:color="auto"/>
                        <w:right w:val="none" w:sz="0" w:space="0" w:color="auto"/>
                      </w:divBdr>
                      <w:divsChild>
                        <w:div w:id="188914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7329967">
      <w:bodyDiv w:val="1"/>
      <w:marLeft w:val="0"/>
      <w:marRight w:val="0"/>
      <w:marTop w:val="0"/>
      <w:marBottom w:val="0"/>
      <w:divBdr>
        <w:top w:val="none" w:sz="0" w:space="0" w:color="auto"/>
        <w:left w:val="none" w:sz="0" w:space="0" w:color="auto"/>
        <w:bottom w:val="none" w:sz="0" w:space="0" w:color="auto"/>
        <w:right w:val="none" w:sz="0" w:space="0" w:color="auto"/>
      </w:divBdr>
      <w:divsChild>
        <w:div w:id="325859335">
          <w:marLeft w:val="0"/>
          <w:marRight w:val="0"/>
          <w:marTop w:val="0"/>
          <w:marBottom w:val="0"/>
          <w:divBdr>
            <w:top w:val="none" w:sz="0" w:space="0" w:color="auto"/>
            <w:left w:val="none" w:sz="0" w:space="0" w:color="auto"/>
            <w:bottom w:val="none" w:sz="0" w:space="0" w:color="auto"/>
            <w:right w:val="none" w:sz="0" w:space="0" w:color="auto"/>
          </w:divBdr>
          <w:divsChild>
            <w:div w:id="1588222399">
              <w:marLeft w:val="0"/>
              <w:marRight w:val="0"/>
              <w:marTop w:val="0"/>
              <w:marBottom w:val="0"/>
              <w:divBdr>
                <w:top w:val="none" w:sz="0" w:space="0" w:color="auto"/>
                <w:left w:val="none" w:sz="0" w:space="0" w:color="auto"/>
                <w:bottom w:val="none" w:sz="0" w:space="0" w:color="auto"/>
                <w:right w:val="none" w:sz="0" w:space="0" w:color="auto"/>
              </w:divBdr>
              <w:divsChild>
                <w:div w:id="523247553">
                  <w:marLeft w:val="0"/>
                  <w:marRight w:val="0"/>
                  <w:marTop w:val="0"/>
                  <w:marBottom w:val="0"/>
                  <w:divBdr>
                    <w:top w:val="none" w:sz="0" w:space="0" w:color="auto"/>
                    <w:left w:val="none" w:sz="0" w:space="0" w:color="auto"/>
                    <w:bottom w:val="none" w:sz="0" w:space="0" w:color="auto"/>
                    <w:right w:val="none" w:sz="0" w:space="0" w:color="auto"/>
                  </w:divBdr>
                  <w:divsChild>
                    <w:div w:id="1577858006">
                      <w:marLeft w:val="0"/>
                      <w:marRight w:val="0"/>
                      <w:marTop w:val="0"/>
                      <w:marBottom w:val="300"/>
                      <w:divBdr>
                        <w:top w:val="none" w:sz="0" w:space="0" w:color="auto"/>
                        <w:left w:val="none" w:sz="0" w:space="0" w:color="auto"/>
                        <w:bottom w:val="none" w:sz="0" w:space="0" w:color="auto"/>
                        <w:right w:val="none" w:sz="0" w:space="0" w:color="auto"/>
                      </w:divBdr>
                      <w:divsChild>
                        <w:div w:id="1762411727">
                          <w:marLeft w:val="0"/>
                          <w:marRight w:val="0"/>
                          <w:marTop w:val="0"/>
                          <w:marBottom w:val="0"/>
                          <w:divBdr>
                            <w:top w:val="none" w:sz="0" w:space="0" w:color="auto"/>
                            <w:left w:val="none" w:sz="0" w:space="0" w:color="auto"/>
                            <w:bottom w:val="none" w:sz="0" w:space="0" w:color="auto"/>
                            <w:right w:val="none" w:sz="0" w:space="0" w:color="auto"/>
                          </w:divBdr>
                          <w:divsChild>
                            <w:div w:id="1181965728">
                              <w:marLeft w:val="0"/>
                              <w:marRight w:val="75"/>
                              <w:marTop w:val="150"/>
                              <w:marBottom w:val="15"/>
                              <w:divBdr>
                                <w:top w:val="single" w:sz="6" w:space="2" w:color="444444"/>
                                <w:left w:val="single" w:sz="6" w:space="2" w:color="444444"/>
                                <w:bottom w:val="single" w:sz="6" w:space="2" w:color="444444"/>
                                <w:right w:val="single" w:sz="6" w:space="2" w:color="444444"/>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jpg@01CE6D11.67EB0450" TargetMode="External"/><Relationship Id="rId3" Type="http://schemas.openxmlformats.org/officeDocument/2006/relationships/settings" Target="settings.xml"/><Relationship Id="rId7" Type="http://schemas.openxmlformats.org/officeDocument/2006/relationships/image" Target="media/image2.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img11.nnm.ru/7/3/8/3/8/43d3d24b698adc91a60ce1da5f5.jpg"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4</Pages>
  <Words>1576</Words>
  <Characters>8985</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10540</CharactersWithSpaces>
  <SharedDoc>false</SharedDoc>
  <HLinks>
    <vt:vector size="12" baseType="variant">
      <vt:variant>
        <vt:i4>131088</vt:i4>
      </vt:variant>
      <vt:variant>
        <vt:i4>-1</vt:i4>
      </vt:variant>
      <vt:variant>
        <vt:i4>1026</vt:i4>
      </vt:variant>
      <vt:variant>
        <vt:i4>4</vt:i4>
      </vt:variant>
      <vt:variant>
        <vt:lpwstr>http://img11.nnm.ru/7/3/8/3/8/43d3d24b698adc91a60ce1da5f5.jpg</vt:lpwstr>
      </vt:variant>
      <vt:variant>
        <vt:lpwstr/>
      </vt:variant>
      <vt:variant>
        <vt:i4>8257555</vt:i4>
      </vt:variant>
      <vt:variant>
        <vt:i4>-1</vt:i4>
      </vt:variant>
      <vt:variant>
        <vt:i4>1026</vt:i4>
      </vt:variant>
      <vt:variant>
        <vt:i4>1</vt:i4>
      </vt:variant>
      <vt:variant>
        <vt:lpwstr>cid:image001.jpg@01CE6D11.67EB0450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Степанова Надежда Владимировна</dc:creator>
  <cp:lastModifiedBy>user</cp:lastModifiedBy>
  <cp:revision>9</cp:revision>
  <cp:lastPrinted>2013-06-20T04:15:00Z</cp:lastPrinted>
  <dcterms:created xsi:type="dcterms:W3CDTF">2013-06-20T04:38:00Z</dcterms:created>
  <dcterms:modified xsi:type="dcterms:W3CDTF">2019-09-30T05:27:00Z</dcterms:modified>
</cp:coreProperties>
</file>